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58" w:type="dxa"/>
        <w:tblLayout w:type="fixed"/>
        <w:tblLook w:val="04A0"/>
      </w:tblPr>
      <w:tblGrid>
        <w:gridCol w:w="256"/>
        <w:gridCol w:w="257"/>
        <w:gridCol w:w="260"/>
        <w:gridCol w:w="262"/>
        <w:gridCol w:w="264"/>
        <w:gridCol w:w="236"/>
        <w:gridCol w:w="266"/>
        <w:gridCol w:w="271"/>
        <w:gridCol w:w="236"/>
        <w:gridCol w:w="284"/>
        <w:gridCol w:w="267"/>
        <w:gridCol w:w="236"/>
        <w:gridCol w:w="30"/>
        <w:gridCol w:w="284"/>
        <w:gridCol w:w="267"/>
        <w:gridCol w:w="342"/>
        <w:gridCol w:w="38"/>
        <w:gridCol w:w="227"/>
        <w:gridCol w:w="236"/>
        <w:gridCol w:w="30"/>
        <w:gridCol w:w="619"/>
        <w:gridCol w:w="637"/>
        <w:gridCol w:w="236"/>
        <w:gridCol w:w="237"/>
        <w:gridCol w:w="44"/>
        <w:gridCol w:w="281"/>
        <w:gridCol w:w="528"/>
        <w:gridCol w:w="264"/>
        <w:gridCol w:w="59"/>
        <w:gridCol w:w="320"/>
        <w:gridCol w:w="319"/>
        <w:gridCol w:w="420"/>
        <w:gridCol w:w="289"/>
        <w:gridCol w:w="286"/>
        <w:gridCol w:w="285"/>
        <w:gridCol w:w="285"/>
      </w:tblGrid>
      <w:tr w:rsidR="00494C70" w:rsidRPr="00E5790C" w:rsidTr="00C60736">
        <w:tc>
          <w:tcPr>
            <w:tcW w:w="632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783626" w:rsidP="002B1E58">
            <w:pPr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Załącznik nr 3</w:t>
            </w:r>
          </w:p>
          <w:p w:rsidR="00494C70" w:rsidRDefault="00494C70" w:rsidP="002B1E5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 Uchwały</w:t>
            </w:r>
            <w:r w:rsidR="002B1E58">
              <w:rPr>
                <w:rFonts w:ascii="Times New Roman" w:hAnsi="Times New Roman" w:cs="Times New Roman"/>
                <w:sz w:val="17"/>
                <w:szCs w:val="17"/>
              </w:rPr>
              <w:t xml:space="preserve"> nr </w:t>
            </w:r>
            <w:r w:rsidR="002B1E58" w:rsidRPr="000C3A2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XVI/   </w:t>
            </w:r>
            <w:r w:rsidR="005C45EA">
              <w:rPr>
                <w:rFonts w:ascii="Times New Roman" w:hAnsi="Times New Roman" w:cs="Times New Roman"/>
                <w:b/>
                <w:sz w:val="17"/>
                <w:szCs w:val="17"/>
              </w:rPr>
              <w:t>77</w:t>
            </w:r>
            <w:r w:rsidR="002B1E58" w:rsidRPr="000C3A2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/11</w:t>
            </w:r>
          </w:p>
          <w:p w:rsidR="00494C70" w:rsidRDefault="00494C70" w:rsidP="002B1E5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Rady Gminy Gorzyce</w:t>
            </w:r>
          </w:p>
          <w:p w:rsidR="00494C70" w:rsidRPr="002B1E58" w:rsidRDefault="00494C70" w:rsidP="002B1E58">
            <w:pPr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 dnia</w:t>
            </w:r>
            <w:r w:rsidR="002B1E5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B1E58">
              <w:rPr>
                <w:rFonts w:ascii="Times New Roman" w:hAnsi="Times New Roman" w:cs="Times New Roman"/>
                <w:b/>
                <w:sz w:val="17"/>
                <w:szCs w:val="17"/>
              </w:rPr>
              <w:t>18 listopada 2011 r.</w:t>
            </w:r>
          </w:p>
        </w:tc>
      </w:tr>
      <w:tr w:rsidR="005C45EA" w:rsidRPr="00E5790C" w:rsidTr="00A81B9A">
        <w:tc>
          <w:tcPr>
            <w:tcW w:w="965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5EA" w:rsidRPr="00E5790C" w:rsidRDefault="005C45EA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C45EA" w:rsidRPr="00E5790C" w:rsidTr="00A81B9A">
        <w:tc>
          <w:tcPr>
            <w:tcW w:w="965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5EA" w:rsidRPr="00E5790C" w:rsidRDefault="005C45EA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C45EA" w:rsidRPr="00E5790C" w:rsidTr="00A81B9A">
        <w:tc>
          <w:tcPr>
            <w:tcW w:w="965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5EA" w:rsidRPr="00E5790C" w:rsidRDefault="005C45EA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C45EA" w:rsidRPr="00E5790C" w:rsidTr="00A81B9A">
        <w:tc>
          <w:tcPr>
            <w:tcW w:w="965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5EA" w:rsidRPr="00E5790C" w:rsidRDefault="005C45EA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A81B9A">
        <w:tc>
          <w:tcPr>
            <w:tcW w:w="965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C60736">
        <w:tc>
          <w:tcPr>
            <w:tcW w:w="4018" w:type="dxa"/>
            <w:gridSpan w:val="16"/>
            <w:tcBorders>
              <w:top w:val="single" w:sz="4" w:space="0" w:color="000000" w:themeColor="text1"/>
              <w:bottom w:val="nil"/>
            </w:tcBorders>
            <w:vAlign w:val="center"/>
          </w:tcPr>
          <w:p w:rsidR="00494C70" w:rsidRPr="00F82E79" w:rsidRDefault="00494C70" w:rsidP="0068677C">
            <w:pPr>
              <w:spacing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2E79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82E79">
              <w:rPr>
                <w:rFonts w:ascii="Times New Roman" w:hAnsi="Times New Roman" w:cs="Times New Roman"/>
                <w:sz w:val="17"/>
                <w:szCs w:val="17"/>
              </w:rPr>
              <w:t>Identyfikator podatkowy składającego deklarację</w:t>
            </w:r>
          </w:p>
        </w:tc>
        <w:tc>
          <w:tcPr>
            <w:tcW w:w="5640" w:type="dxa"/>
            <w:gridSpan w:val="20"/>
            <w:vMerge w:val="restart"/>
            <w:tcBorders>
              <w:top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bookmarkStart w:id="0" w:name="Tekst1"/>
      <w:tr w:rsidR="00494C70" w:rsidRPr="00E5790C" w:rsidTr="00C60736">
        <w:tc>
          <w:tcPr>
            <w:tcW w:w="4018" w:type="dxa"/>
            <w:gridSpan w:val="16"/>
            <w:tcBorders>
              <w:top w:val="nil"/>
              <w:bottom w:val="single" w:sz="4" w:space="0" w:color="000000" w:themeColor="text1"/>
            </w:tcBorders>
            <w:vAlign w:val="center"/>
          </w:tcPr>
          <w:p w:rsidR="00494C70" w:rsidRPr="007A543B" w:rsidRDefault="005C45EA" w:rsidP="006867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gridSpan w:val="20"/>
            <w:vMerge/>
            <w:tcBorders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A81B9A">
        <w:trPr>
          <w:trHeight w:val="401"/>
        </w:trPr>
        <w:tc>
          <w:tcPr>
            <w:tcW w:w="965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77C" w:rsidRPr="00E5790C" w:rsidTr="00C60736"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77C" w:rsidRPr="00E5790C" w:rsidRDefault="00783626" w:rsidP="00E57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68677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677C" w:rsidRDefault="0068677C" w:rsidP="00E5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7C" w:rsidRPr="00E5790C" w:rsidRDefault="0068677C" w:rsidP="0078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DEKLARACJA NA PODATEK </w:t>
            </w:r>
            <w:r w:rsidR="00783626">
              <w:rPr>
                <w:rFonts w:ascii="Times New Roman" w:hAnsi="Times New Roman" w:cs="Times New Roman"/>
                <w:b/>
                <w:sz w:val="24"/>
                <w:szCs w:val="24"/>
              </w:rPr>
              <w:t>ROLNY</w:t>
            </w:r>
          </w:p>
        </w:tc>
      </w:tr>
      <w:tr w:rsidR="00494C70" w:rsidRPr="00E5790C" w:rsidTr="00A81B9A">
        <w:trPr>
          <w:trHeight w:val="401"/>
        </w:trPr>
        <w:tc>
          <w:tcPr>
            <w:tcW w:w="965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81B9A" w:rsidRPr="00E5790C" w:rsidTr="00C60736"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7A543B">
            <w:pPr>
              <w:spacing w:after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Rok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81B9A" w:rsidRPr="00E5790C" w:rsidTr="00C60736"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981E43" w:rsidRPr="00E5790C" w:rsidRDefault="00981E43" w:rsidP="00CC223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na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43" w:rsidRPr="007A543B" w:rsidRDefault="005C45EA" w:rsidP="007A5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A81B9A">
        <w:trPr>
          <w:trHeight w:val="401"/>
        </w:trPr>
        <w:tc>
          <w:tcPr>
            <w:tcW w:w="9658" w:type="dxa"/>
            <w:gridSpan w:val="3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94C70" w:rsidRPr="00E5790C" w:rsidRDefault="00494C70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B770F0" w:rsidTr="00C60736">
        <w:tc>
          <w:tcPr>
            <w:tcW w:w="1535" w:type="dxa"/>
            <w:gridSpan w:val="6"/>
            <w:tcBorders>
              <w:bottom w:val="nil"/>
              <w:right w:val="nil"/>
            </w:tcBorders>
          </w:tcPr>
          <w:p w:rsidR="00981E43" w:rsidRPr="00B770F0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>Podstawa prawna:</w:t>
            </w:r>
          </w:p>
        </w:tc>
        <w:tc>
          <w:tcPr>
            <w:tcW w:w="8123" w:type="dxa"/>
            <w:gridSpan w:val="30"/>
            <w:tcBorders>
              <w:left w:val="nil"/>
              <w:bottom w:val="nil"/>
            </w:tcBorders>
          </w:tcPr>
          <w:p w:rsidR="00981E43" w:rsidRPr="00B770F0" w:rsidRDefault="00783626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ustawa z dnia 15 listopada 1984 r. o podatku rolnym (Dz.</w:t>
            </w:r>
            <w:r w:rsidR="002B1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U. z 2006 r. Nr 136, poz. 969 z późn. zm.).</w:t>
            </w:r>
          </w:p>
        </w:tc>
      </w:tr>
      <w:tr w:rsidR="00981E43" w:rsidRPr="00B770F0" w:rsidTr="00C60736">
        <w:tc>
          <w:tcPr>
            <w:tcW w:w="1535" w:type="dxa"/>
            <w:gridSpan w:val="6"/>
            <w:tcBorders>
              <w:top w:val="nil"/>
              <w:bottom w:val="nil"/>
              <w:right w:val="nil"/>
            </w:tcBorders>
          </w:tcPr>
          <w:p w:rsidR="00981E43" w:rsidRPr="00B770F0" w:rsidRDefault="00981E43" w:rsidP="00B77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>Składający:</w:t>
            </w:r>
          </w:p>
        </w:tc>
        <w:tc>
          <w:tcPr>
            <w:tcW w:w="8123" w:type="dxa"/>
            <w:gridSpan w:val="30"/>
            <w:tcBorders>
              <w:top w:val="nil"/>
              <w:left w:val="nil"/>
              <w:bottom w:val="nil"/>
            </w:tcBorders>
          </w:tcPr>
          <w:p w:rsidR="00981E43" w:rsidRPr="00B770F0" w:rsidRDefault="00981E43" w:rsidP="007836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formularz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 przeznaczony dla osób prawnych, jednostek organizacyjnych oraz spółek niemających osobowości prawnej będących właścicielami </w:t>
            </w:r>
            <w:r w:rsidR="00783626">
              <w:rPr>
                <w:rFonts w:ascii="Times New Roman" w:hAnsi="Times New Roman" w:cs="Times New Roman"/>
                <w:sz w:val="16"/>
                <w:szCs w:val="16"/>
              </w:rPr>
              <w:t>gruntów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, posiadaczami samoistnymi </w:t>
            </w:r>
            <w:r w:rsidR="00783626">
              <w:rPr>
                <w:rFonts w:ascii="Times New Roman" w:hAnsi="Times New Roman" w:cs="Times New Roman"/>
                <w:sz w:val="16"/>
                <w:szCs w:val="16"/>
              </w:rPr>
              <w:t>gruntów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, użytkownikami wieczystymi gruntów, posiadaczami </w:t>
            </w:r>
            <w:r w:rsidR="00783626">
              <w:rPr>
                <w:rFonts w:ascii="Times New Roman" w:hAnsi="Times New Roman" w:cs="Times New Roman"/>
                <w:sz w:val="16"/>
                <w:szCs w:val="16"/>
              </w:rPr>
              <w:t>gruntów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 stanowiących własność Skarbu Państwa lub jednostki samorządu terytorialnego oraz dla osób fizycznych będących współwłaścicielami lub współ</w:t>
            </w:r>
            <w:r w:rsidR="00C3007F">
              <w:rPr>
                <w:rFonts w:ascii="Times New Roman" w:hAnsi="Times New Roman" w:cs="Times New Roman"/>
                <w:sz w:val="16"/>
                <w:szCs w:val="16"/>
              </w:rPr>
              <w:t>posiadaczami z osobami prawnymi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 bądź z innymi jednostkami organizacyjnymi nie posiadającymi osobowości prawnej lub ze spółkami nieposiadającymi osobowości prawnej</w:t>
            </w:r>
            <w:r w:rsidR="007836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1E43" w:rsidRPr="000269AB" w:rsidTr="00C60736">
        <w:tc>
          <w:tcPr>
            <w:tcW w:w="1535" w:type="dxa"/>
            <w:gridSpan w:val="6"/>
            <w:tcBorders>
              <w:top w:val="nil"/>
              <w:bottom w:val="nil"/>
              <w:right w:val="nil"/>
            </w:tcBorders>
          </w:tcPr>
          <w:p w:rsidR="00981E43" w:rsidRPr="000269AB" w:rsidRDefault="00981E43" w:rsidP="005C1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składania:</w:t>
            </w:r>
          </w:p>
        </w:tc>
        <w:tc>
          <w:tcPr>
            <w:tcW w:w="8123" w:type="dxa"/>
            <w:gridSpan w:val="30"/>
            <w:tcBorders>
              <w:top w:val="nil"/>
              <w:left w:val="nil"/>
              <w:bottom w:val="nil"/>
            </w:tcBorders>
          </w:tcPr>
          <w:p w:rsidR="00981E43" w:rsidRPr="000269AB" w:rsidRDefault="00981E43" w:rsidP="00026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15 stycznia każdego roku podatkowego; w terminie 14 dni od zaistnienia okoliczności mających wpływ na powstanie bądź wygaśnięcie obowiązku podatkowego lub zaistnienia zdarzeń mających wpływ na wysokość podatku.</w:t>
            </w:r>
          </w:p>
        </w:tc>
      </w:tr>
      <w:tr w:rsidR="00981E43" w:rsidRPr="000269AB" w:rsidTr="00C60736">
        <w:tc>
          <w:tcPr>
            <w:tcW w:w="1535" w:type="dxa"/>
            <w:gridSpan w:val="6"/>
            <w:tcBorders>
              <w:top w:val="nil"/>
              <w:bottom w:val="single" w:sz="4" w:space="0" w:color="000000" w:themeColor="text1"/>
              <w:right w:val="nil"/>
            </w:tcBorders>
          </w:tcPr>
          <w:p w:rsidR="00981E43" w:rsidRPr="000269AB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9A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iejsce składania:</w:t>
            </w:r>
          </w:p>
        </w:tc>
        <w:tc>
          <w:tcPr>
            <w:tcW w:w="8123" w:type="dxa"/>
            <w:gridSpan w:val="30"/>
            <w:tcBorders>
              <w:top w:val="nil"/>
              <w:left w:val="nil"/>
              <w:bottom w:val="single" w:sz="4" w:space="0" w:color="000000" w:themeColor="text1"/>
            </w:tcBorders>
          </w:tcPr>
          <w:p w:rsidR="00981E43" w:rsidRPr="000269AB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Wójt Gminy Gorzyce jako organ właściwy ze względu na miejsce położenia przedmiotów opodatkowania.</w:t>
            </w:r>
          </w:p>
        </w:tc>
      </w:tr>
      <w:tr w:rsidR="0068677C" w:rsidRPr="000269AB" w:rsidTr="00A81B9A">
        <w:tc>
          <w:tcPr>
            <w:tcW w:w="9658" w:type="dxa"/>
            <w:gridSpan w:val="36"/>
            <w:tcBorders>
              <w:bottom w:val="nil"/>
            </w:tcBorders>
          </w:tcPr>
          <w:p w:rsidR="0068677C" w:rsidRPr="009450B1" w:rsidRDefault="0068677C" w:rsidP="006E49C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>A. MIEJSCE SKŁADANIA DEKLARACJI</w:t>
            </w:r>
          </w:p>
        </w:tc>
      </w:tr>
      <w:tr w:rsidR="00494C70" w:rsidRPr="00E5790C" w:rsidTr="00C60736">
        <w:tc>
          <w:tcPr>
            <w:tcW w:w="51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bottom w:val="single" w:sz="4" w:space="0" w:color="000000" w:themeColor="text1"/>
            </w:tcBorders>
          </w:tcPr>
          <w:p w:rsidR="00494C70" w:rsidRPr="00E5790C" w:rsidRDefault="00494C70" w:rsidP="000778A1">
            <w:pPr>
              <w:spacing w:before="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 w:rsidRPr="006E49C7">
              <w:rPr>
                <w:rFonts w:ascii="Times New Roman" w:hAnsi="Times New Roman" w:cs="Times New Roman"/>
                <w:b/>
                <w:sz w:val="16"/>
                <w:szCs w:val="16"/>
              </w:rPr>
              <w:t>Wójt Gminy Gorzyce, ul. Sandomierska 75, 39-432 Gorzyce</w:t>
            </w:r>
          </w:p>
        </w:tc>
      </w:tr>
      <w:tr w:rsidR="0068677C" w:rsidRPr="000269AB" w:rsidTr="00A81B9A">
        <w:tc>
          <w:tcPr>
            <w:tcW w:w="9658" w:type="dxa"/>
            <w:gridSpan w:val="36"/>
            <w:tcBorders>
              <w:bottom w:val="nil"/>
            </w:tcBorders>
          </w:tcPr>
          <w:p w:rsidR="0068677C" w:rsidRPr="000269AB" w:rsidRDefault="0068677C" w:rsidP="006E49C7">
            <w:pPr>
              <w:spacing w:before="6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>B. DANE SKŁADAJĄCEGO DEKLARACJĘ</w:t>
            </w:r>
            <w:r w:rsidRPr="009450B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(niepotrzebne skreślić)</w:t>
            </w:r>
          </w:p>
        </w:tc>
      </w:tr>
      <w:tr w:rsidR="0068677C" w:rsidRPr="000778A1" w:rsidTr="00C60736">
        <w:tc>
          <w:tcPr>
            <w:tcW w:w="4549" w:type="dxa"/>
            <w:gridSpan w:val="20"/>
            <w:tcBorders>
              <w:top w:val="nil"/>
              <w:bottom w:val="single" w:sz="4" w:space="0" w:color="000000" w:themeColor="text1"/>
              <w:right w:val="nil"/>
            </w:tcBorders>
          </w:tcPr>
          <w:p w:rsidR="0068677C" w:rsidRPr="000778A1" w:rsidRDefault="0068677C" w:rsidP="00026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8A1">
              <w:rPr>
                <w:rFonts w:ascii="Times New Roman" w:hAnsi="Times New Roman" w:cs="Times New Roman"/>
                <w:sz w:val="16"/>
                <w:szCs w:val="16"/>
              </w:rPr>
              <w:t>* – dotyczy składającego deklarację niebędącego osobą fizyczną</w:t>
            </w:r>
          </w:p>
        </w:tc>
        <w:tc>
          <w:tcPr>
            <w:tcW w:w="5109" w:type="dxa"/>
            <w:gridSpan w:val="16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68677C" w:rsidRPr="000778A1" w:rsidRDefault="0068677C" w:rsidP="00026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8A1">
              <w:rPr>
                <w:rFonts w:ascii="Times New Roman" w:hAnsi="Times New Roman" w:cs="Times New Roman"/>
                <w:sz w:val="16"/>
                <w:szCs w:val="16"/>
              </w:rPr>
              <w:t>** – dotyczy składającego deklarację będącego osobą fizyczną</w:t>
            </w:r>
          </w:p>
        </w:tc>
      </w:tr>
      <w:tr w:rsidR="0068677C" w:rsidRPr="00E5790C" w:rsidTr="00A81B9A">
        <w:tc>
          <w:tcPr>
            <w:tcW w:w="9658" w:type="dxa"/>
            <w:gridSpan w:val="36"/>
            <w:tcBorders>
              <w:bottom w:val="nil"/>
            </w:tcBorders>
          </w:tcPr>
          <w:p w:rsidR="0068677C" w:rsidRPr="000269AB" w:rsidRDefault="0068677C" w:rsidP="006E49C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B1. DANE IDENTYFIKACYJNE</w:t>
            </w:r>
          </w:p>
        </w:tc>
      </w:tr>
      <w:tr w:rsidR="00494C70" w:rsidRPr="00E5790C" w:rsidTr="00C60736">
        <w:tc>
          <w:tcPr>
            <w:tcW w:w="513" w:type="dxa"/>
            <w:gridSpan w:val="2"/>
            <w:tcBorders>
              <w:top w:val="nil"/>
              <w:bottom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bottom w:val="nil"/>
            </w:tcBorders>
            <w:vAlign w:val="center"/>
          </w:tcPr>
          <w:p w:rsidR="00494C70" w:rsidRPr="00E5790C" w:rsidRDefault="00494C70" w:rsidP="00170F8C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Rodzaj składającego deklarację (zaznaczyć właściwą kratkę)</w:t>
            </w:r>
          </w:p>
        </w:tc>
      </w:tr>
      <w:tr w:rsidR="00711EEC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711EEC" w:rsidRPr="00E5790C" w:rsidRDefault="00711EE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11EEC" w:rsidRPr="00E5790C" w:rsidRDefault="00711EE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1EEC" w:rsidRPr="00711EEC" w:rsidRDefault="00075F27" w:rsidP="00BA6178">
            <w:pPr>
              <w:tabs>
                <w:tab w:val="left" w:pos="1724"/>
                <w:tab w:val="left" w:pos="3425"/>
                <w:tab w:val="left" w:pos="56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t xml:space="preserve"> 1) osoba fizyczna</w:t>
            </w:r>
            <w:r w:rsidR="00BA617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t xml:space="preserve"> 2) osoba prawna</w:t>
            </w:r>
            <w:r w:rsidR="00BA617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t xml:space="preserve"> 3) jednostka organizacyjna</w:t>
            </w:r>
            <w:bookmarkStart w:id="4" w:name="Wybór6"/>
            <w:r w:rsidR="00BA617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F8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t xml:space="preserve"> 4) spółka nie mająca osobowości prawnej</w:t>
            </w:r>
          </w:p>
        </w:tc>
      </w:tr>
      <w:tr w:rsidR="0068677C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left w:val="single" w:sz="4" w:space="0" w:color="000000" w:themeColor="text1"/>
              <w:bottom w:val="nil"/>
            </w:tcBorders>
            <w:vAlign w:val="center"/>
          </w:tcPr>
          <w:p w:rsidR="0068677C" w:rsidRPr="00E5790C" w:rsidRDefault="0068677C" w:rsidP="0084688B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Rodzaj własności, posiadania (zaznaczyć właściwą kratkę)</w:t>
            </w:r>
          </w:p>
        </w:tc>
      </w:tr>
      <w:tr w:rsidR="00170F8C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170F8C" w:rsidRPr="0084688B" w:rsidRDefault="00075F27" w:rsidP="00DB6C8F">
            <w:pPr>
              <w:tabs>
                <w:tab w:val="left" w:pos="2008"/>
                <w:tab w:val="left" w:pos="4418"/>
                <w:tab w:val="left" w:pos="654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68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="0084688B" w:rsidRP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84688B">
              <w:rPr>
                <w:rFonts w:ascii="Times New Roman" w:hAnsi="Times New Roman" w:cs="Times New Roman"/>
                <w:sz w:val="16"/>
                <w:szCs w:val="16"/>
              </w:rPr>
            </w:r>
            <w:r w:rsidRPr="008468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1) właściciel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8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2) współwłaściciel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9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3) posiadacz samoistny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10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4) współposiadacz samoistny</w:t>
            </w:r>
          </w:p>
        </w:tc>
      </w:tr>
      <w:tr w:rsidR="00170F8C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0F8C" w:rsidRPr="0084688B" w:rsidRDefault="00075F27" w:rsidP="00DB6C8F">
            <w:pPr>
              <w:tabs>
                <w:tab w:val="left" w:pos="2007"/>
                <w:tab w:val="left" w:pos="4417"/>
                <w:tab w:val="left" w:pos="65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1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5) użytkownik wieczysty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2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6) współużytkownik wieczysty</w:t>
            </w:r>
            <w:r w:rsidR="00DB6C8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Wybór13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7) posiadacz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Wybór14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8) współposiadacz</w:t>
            </w:r>
          </w:p>
        </w:tc>
      </w:tr>
      <w:tr w:rsidR="0068677C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left w:val="single" w:sz="4" w:space="0" w:color="000000" w:themeColor="text1"/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Miejsce/a, (adres/y) położenia przedmiotów opodatkowania oraz numer/y działek</w:t>
            </w:r>
          </w:p>
        </w:tc>
      </w:tr>
      <w:tr w:rsidR="003562A4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:rsidR="00B12E30" w:rsidRPr="005C45EA" w:rsidRDefault="005C45EA" w:rsidP="00DB6C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vMerge/>
            <w:tcBorders>
              <w:top w:val="nil"/>
              <w:left w:val="single" w:sz="4" w:space="0" w:color="000000" w:themeColor="text1"/>
            </w:tcBorders>
            <w:vAlign w:val="center"/>
          </w:tcPr>
          <w:p w:rsidR="0068677C" w:rsidRPr="00E5790C" w:rsidRDefault="0068677C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77C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8677C" w:rsidRPr="00E5790C" w:rsidRDefault="0068677C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981E43" w:rsidP="00494C70">
            <w:pPr>
              <w:spacing w:before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Numer/y księgi wieczystej lub zbioru/ów dokumentów</w:t>
            </w:r>
          </w:p>
        </w:tc>
      </w:tr>
      <w:tr w:rsidR="003562A4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:rsidR="00B12E30" w:rsidRPr="005C45EA" w:rsidRDefault="005C45EA" w:rsidP="003562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1E43" w:rsidRPr="00E5790C" w:rsidRDefault="00981E43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981E43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 Nazwa pełna*/Nazwisko, pierwsze imię, data urodzenia**</w:t>
            </w:r>
          </w:p>
        </w:tc>
      </w:tr>
      <w:tr w:rsidR="003562A4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981E43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9. Nazwa skrócona*/Imię ojca, imię matki**</w:t>
            </w:r>
          </w:p>
        </w:tc>
      </w:tr>
      <w:tr w:rsidR="003562A4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981E43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 Identyfikator REGON*/Numer PESEL**</w:t>
            </w:r>
          </w:p>
        </w:tc>
      </w:tr>
      <w:tr w:rsidR="003562A4" w:rsidRPr="00E5790C" w:rsidTr="00C60736">
        <w:tc>
          <w:tcPr>
            <w:tcW w:w="2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A81B9A">
        <w:tc>
          <w:tcPr>
            <w:tcW w:w="9658" w:type="dxa"/>
            <w:gridSpan w:val="36"/>
            <w:tcBorders>
              <w:bottom w:val="nil"/>
            </w:tcBorders>
          </w:tcPr>
          <w:p w:rsidR="00981E43" w:rsidRPr="00EA5E8D" w:rsidRDefault="00981E43" w:rsidP="00EA5E8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 ADRES SIEDZIBY*/ADRES ZAMIESZKANIA**</w:t>
            </w:r>
          </w:p>
        </w:tc>
      </w:tr>
      <w:tr w:rsidR="00EA7975" w:rsidRPr="00E5790C" w:rsidTr="00C60736">
        <w:tc>
          <w:tcPr>
            <w:tcW w:w="513" w:type="dxa"/>
            <w:gridSpan w:val="2"/>
            <w:tcBorders>
              <w:top w:val="nil"/>
              <w:bottom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96" w:type="dxa"/>
            <w:gridSpan w:val="12"/>
            <w:tcBorders>
              <w:bottom w:val="nil"/>
            </w:tcBorders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 Kraj</w:t>
            </w:r>
          </w:p>
        </w:tc>
        <w:tc>
          <w:tcPr>
            <w:tcW w:w="2913" w:type="dxa"/>
            <w:gridSpan w:val="11"/>
            <w:tcBorders>
              <w:bottom w:val="nil"/>
            </w:tcBorders>
            <w:vAlign w:val="center"/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 Województwo</w:t>
            </w:r>
          </w:p>
        </w:tc>
        <w:tc>
          <w:tcPr>
            <w:tcW w:w="3336" w:type="dxa"/>
            <w:gridSpan w:val="11"/>
            <w:tcBorders>
              <w:bottom w:val="nil"/>
            </w:tcBorders>
            <w:vAlign w:val="center"/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 Powiat</w:t>
            </w:r>
          </w:p>
        </w:tc>
      </w:tr>
      <w:tr w:rsidR="003562A4" w:rsidRPr="0068677C" w:rsidTr="00C60736"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6" w:type="dxa"/>
            <w:gridSpan w:val="12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5C45EA" w:rsidP="0035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6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C60736"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96" w:type="dxa"/>
            <w:gridSpan w:val="12"/>
            <w:tcBorders>
              <w:bottom w:val="nil"/>
            </w:tcBorders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 Gmina</w:t>
            </w:r>
          </w:p>
        </w:tc>
        <w:tc>
          <w:tcPr>
            <w:tcW w:w="2913" w:type="dxa"/>
            <w:gridSpan w:val="11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 Ulica</w:t>
            </w:r>
          </w:p>
        </w:tc>
        <w:tc>
          <w:tcPr>
            <w:tcW w:w="3336" w:type="dxa"/>
            <w:gridSpan w:val="11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16. Numer domu/Numer </w:t>
            </w:r>
            <w:r w:rsidR="00C01AE7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</w:tr>
      <w:tr w:rsidR="003562A4" w:rsidRPr="0068677C" w:rsidTr="00C60736"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6" w:type="dxa"/>
            <w:gridSpan w:val="12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6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C60736"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96" w:type="dxa"/>
            <w:gridSpan w:val="12"/>
            <w:tcBorders>
              <w:bottom w:val="nil"/>
            </w:tcBorders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17. Miejscowość</w:t>
            </w:r>
          </w:p>
        </w:tc>
        <w:tc>
          <w:tcPr>
            <w:tcW w:w="2913" w:type="dxa"/>
            <w:gridSpan w:val="11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18. Kod pocztowy</w:t>
            </w:r>
          </w:p>
        </w:tc>
        <w:tc>
          <w:tcPr>
            <w:tcW w:w="3336" w:type="dxa"/>
            <w:gridSpan w:val="11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19. Poczta</w:t>
            </w:r>
          </w:p>
        </w:tc>
      </w:tr>
      <w:tr w:rsidR="003562A4" w:rsidRPr="002B58EF" w:rsidTr="00C60736">
        <w:tc>
          <w:tcPr>
            <w:tcW w:w="256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562A4" w:rsidRPr="002B58EF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562A4" w:rsidRPr="002B58EF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6" w:type="dxa"/>
            <w:gridSpan w:val="12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6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78A1" w:rsidRPr="00E5790C" w:rsidTr="00A81B9A">
        <w:tc>
          <w:tcPr>
            <w:tcW w:w="9658" w:type="dxa"/>
            <w:gridSpan w:val="36"/>
            <w:tcBorders>
              <w:bottom w:val="nil"/>
            </w:tcBorders>
            <w:vAlign w:val="center"/>
          </w:tcPr>
          <w:p w:rsidR="000778A1" w:rsidRPr="009450B1" w:rsidRDefault="000778A1" w:rsidP="000778A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C. OKOLICZNOŚCI POWODUJĄCE KONIECZNOŚĆ ZŁOŻENIA DEKLARACJI</w:t>
            </w:r>
          </w:p>
        </w:tc>
      </w:tr>
      <w:tr w:rsidR="00EA7975" w:rsidRPr="00E5790C" w:rsidTr="00C60736">
        <w:tc>
          <w:tcPr>
            <w:tcW w:w="513" w:type="dxa"/>
            <w:gridSpan w:val="2"/>
            <w:tcBorders>
              <w:top w:val="nil"/>
              <w:bottom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bottom w:val="nil"/>
            </w:tcBorders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20. Okoliczności (zaznaczyć właściwą kartę)</w:t>
            </w:r>
          </w:p>
        </w:tc>
      </w:tr>
      <w:tr w:rsidR="00EA7975" w:rsidRPr="00E5790C" w:rsidTr="00C60736">
        <w:tc>
          <w:tcPr>
            <w:tcW w:w="256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bookmarkStart w:id="13" w:name="Wybór1"/>
        <w:tc>
          <w:tcPr>
            <w:tcW w:w="4036" w:type="dxa"/>
            <w:gridSpan w:val="18"/>
            <w:tcBorders>
              <w:top w:val="nil"/>
              <w:bottom w:val="single" w:sz="4" w:space="0" w:color="000000" w:themeColor="text1"/>
              <w:right w:val="nil"/>
            </w:tcBorders>
          </w:tcPr>
          <w:p w:rsidR="00EA7975" w:rsidRPr="00E5790C" w:rsidRDefault="00075F27" w:rsidP="00783626">
            <w:pPr>
              <w:spacing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13"/>
            <w:r w:rsidR="00EA7975">
              <w:rPr>
                <w:rFonts w:ascii="Times New Roman" w:hAnsi="Times New Roman" w:cs="Times New Roman"/>
                <w:sz w:val="17"/>
                <w:szCs w:val="17"/>
              </w:rPr>
              <w:t xml:space="preserve"> 1) deklaracja roczna</w:t>
            </w:r>
          </w:p>
        </w:tc>
        <w:bookmarkStart w:id="14" w:name="Wybór2"/>
        <w:tc>
          <w:tcPr>
            <w:tcW w:w="5109" w:type="dxa"/>
            <w:gridSpan w:val="16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EA7975" w:rsidRPr="00E5790C" w:rsidRDefault="00075F27" w:rsidP="00783626">
            <w:pPr>
              <w:spacing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14"/>
            <w:r w:rsidR="00EA7975">
              <w:rPr>
                <w:rFonts w:ascii="Times New Roman" w:hAnsi="Times New Roman" w:cs="Times New Roman"/>
                <w:sz w:val="17"/>
                <w:szCs w:val="17"/>
              </w:rPr>
              <w:t xml:space="preserve"> 2) korekta deklaracji rocznej</w:t>
            </w:r>
          </w:p>
        </w:tc>
      </w:tr>
      <w:tr w:rsidR="00AF03AD" w:rsidRPr="00E5790C" w:rsidTr="00A81B9A">
        <w:tc>
          <w:tcPr>
            <w:tcW w:w="9658" w:type="dxa"/>
            <w:gridSpan w:val="36"/>
            <w:tcBorders>
              <w:bottom w:val="nil"/>
            </w:tcBorders>
            <w:shd w:val="clear" w:color="auto" w:fill="FFFFFF" w:themeFill="background1"/>
            <w:vAlign w:val="center"/>
          </w:tcPr>
          <w:p w:rsidR="00AF03AD" w:rsidRPr="00AF03AD" w:rsidRDefault="00AF03AD" w:rsidP="00783626">
            <w:pPr>
              <w:spacing w:before="6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>D. DANE DOTYCZĄCE PRZEDMIOTÓW OPODATKOWANIA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783626">
              <w:rPr>
                <w:rFonts w:ascii="Times New Roman" w:hAnsi="Times New Roman" w:cs="Times New Roman"/>
                <w:sz w:val="17"/>
                <w:szCs w:val="17"/>
              </w:rPr>
              <w:t>włącznie ze</w:t>
            </w:r>
            <w:r w:rsidR="003931EF">
              <w:rPr>
                <w:rFonts w:ascii="Times New Roman" w:hAnsi="Times New Roman" w:cs="Times New Roman"/>
                <w:sz w:val="17"/>
                <w:szCs w:val="17"/>
              </w:rPr>
              <w:t xml:space="preserve"> zwolnionymi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F4047A" w:rsidRPr="00E5790C" w:rsidTr="00F4047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7836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A43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Klasy użytków wynika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jące z ewidencji grun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tów i budynków</w:t>
            </w:r>
          </w:p>
        </w:tc>
        <w:tc>
          <w:tcPr>
            <w:tcW w:w="787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301571" w:rsidRDefault="00F4047A" w:rsidP="00907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Korekta</w:t>
            </w:r>
            <w:r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3183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90764C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gruntów w ha fizycznych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90764C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ha przeliczenio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wych podle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gających opodatkowa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niu</w:t>
            </w:r>
          </w:p>
        </w:tc>
        <w:tc>
          <w:tcPr>
            <w:tcW w:w="1118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90764C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Stawka z 1 ha (przelicze</w:t>
            </w:r>
            <w:r w:rsidR="00F43DD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niowego lub fizycznego)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zł, gr.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F4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Wymiar podatku rolnego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zł, gr.</w:t>
            </w:r>
          </w:p>
        </w:tc>
      </w:tr>
      <w:tr w:rsidR="00F4047A" w:rsidRPr="00E5790C" w:rsidTr="00F4047A">
        <w:trPr>
          <w:trHeight w:val="85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7836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A43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907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A43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111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8849F1" w:rsidRDefault="00F4047A" w:rsidP="00A43A1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49F1">
              <w:rPr>
                <w:rFonts w:ascii="Times New Roman" w:hAnsi="Times New Roman" w:cs="Times New Roman"/>
                <w:sz w:val="15"/>
                <w:szCs w:val="15"/>
              </w:rPr>
              <w:t>Nie podlegające przeliczeniu na ha przelicze</w:t>
            </w:r>
            <w:r w:rsidRPr="008849F1">
              <w:rPr>
                <w:rFonts w:ascii="Times New Roman" w:hAnsi="Times New Roman" w:cs="Times New Roman"/>
                <w:sz w:val="15"/>
                <w:szCs w:val="15"/>
              </w:rPr>
              <w:softHyphen/>
              <w:t>niowe</w:t>
            </w:r>
          </w:p>
        </w:tc>
        <w:tc>
          <w:tcPr>
            <w:tcW w:w="111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8849F1" w:rsidRDefault="00F4047A" w:rsidP="00C9726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49F1">
              <w:rPr>
                <w:rFonts w:ascii="Times New Roman" w:hAnsi="Times New Roman" w:cs="Times New Roman"/>
                <w:sz w:val="15"/>
                <w:szCs w:val="15"/>
              </w:rPr>
              <w:t>Podlegające przeliczeniu na ha przelicze</w:t>
            </w:r>
            <w:r w:rsidRPr="008849F1">
              <w:rPr>
                <w:rFonts w:ascii="Times New Roman" w:hAnsi="Times New Roman" w:cs="Times New Roman"/>
                <w:sz w:val="15"/>
                <w:szCs w:val="15"/>
              </w:rPr>
              <w:softHyphen/>
              <w:t>niowe</w:t>
            </w:r>
          </w:p>
        </w:tc>
        <w:tc>
          <w:tcPr>
            <w:tcW w:w="1117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216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216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gridSpan w:val="4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47A" w:rsidRPr="00C97267" w:rsidRDefault="00F4047A" w:rsidP="007836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5EA" w:rsidRPr="00E5790C" w:rsidTr="005C45EA">
        <w:tc>
          <w:tcPr>
            <w:tcW w:w="513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5C45EA" w:rsidRPr="00C97267" w:rsidRDefault="005C45EA" w:rsidP="007836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12" w:space="0" w:color="000000" w:themeColor="text1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Grunty orne</w:t>
            </w:r>
          </w:p>
        </w:tc>
        <w:tc>
          <w:tcPr>
            <w:tcW w:w="787" w:type="dxa"/>
            <w:gridSpan w:val="3"/>
            <w:tcBorders>
              <w:top w:val="single" w:sz="12" w:space="0" w:color="000000" w:themeColor="text1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12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IIIa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IIIb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IVa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IVb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rPr>
          <w:trHeight w:val="51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VIz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Sady</w:t>
            </w:r>
          </w:p>
        </w:tc>
        <w:tc>
          <w:tcPr>
            <w:tcW w:w="78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IIIa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IIIb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IVa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IVb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VIz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Użytki zielone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VIz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Grunty rolne zabudowane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IIIa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IIIb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IVa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9532F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IVb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VIz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Grunty pod stawami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A43A1C" w:rsidRDefault="005C45EA" w:rsidP="007B509F">
            <w:pPr>
              <w:pStyle w:val="Akapitzlist"/>
              <w:numPr>
                <w:ilvl w:val="0"/>
                <w:numId w:val="29"/>
              </w:numPr>
              <w:spacing w:before="60" w:after="60"/>
              <w:ind w:left="227" w:hanging="17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zarybione łososiem, trocią, głowacicą, palią i pstrągiem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A43A1C" w:rsidRDefault="005C45EA" w:rsidP="007B509F">
            <w:pPr>
              <w:pStyle w:val="Akapitzlist"/>
              <w:numPr>
                <w:ilvl w:val="0"/>
                <w:numId w:val="29"/>
              </w:numPr>
              <w:spacing w:before="60" w:after="60"/>
              <w:ind w:left="227" w:hanging="17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zarybione innymi gatunkami ryb niż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w poz. a)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A43A1C" w:rsidRDefault="005C45EA" w:rsidP="007B509F">
            <w:pPr>
              <w:pStyle w:val="Akapitzlist"/>
              <w:numPr>
                <w:ilvl w:val="0"/>
                <w:numId w:val="29"/>
              </w:numPr>
              <w:spacing w:before="60" w:after="60"/>
              <w:ind w:left="227" w:hanging="17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grunty pod stawami niezarybionymi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Rowy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9A135B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35B">
              <w:rPr>
                <w:rFonts w:ascii="Times New Roman" w:hAnsi="Times New Roman" w:cs="Times New Roman"/>
                <w:b/>
                <w:sz w:val="16"/>
                <w:szCs w:val="16"/>
              </w:rPr>
              <w:t>Grunty zadrzewione i zakrzaczone położone na użytkach rolnych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IIIa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IIIb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IVa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IVb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left w:val="single" w:sz="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5C45EA" w:rsidRPr="004B39A8" w:rsidRDefault="005C45EA" w:rsidP="007B509F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VIz</w:t>
            </w:r>
          </w:p>
        </w:tc>
        <w:tc>
          <w:tcPr>
            <w:tcW w:w="787" w:type="dxa"/>
            <w:gridSpan w:val="3"/>
            <w:tcBorders>
              <w:left w:val="single" w:sz="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C45EA" w:rsidRPr="00F54549" w:rsidRDefault="005C45EA" w:rsidP="005C4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49">
              <w:rPr>
                <w:rFonts w:ascii="Times New Roman" w:hAnsi="Times New Roman" w:cs="Times New Roman"/>
                <w:b/>
                <w:sz w:val="20"/>
                <w:szCs w:val="20"/>
              </w:rPr>
              <w:t>Razem (bez zwolnień)</w:t>
            </w:r>
          </w:p>
        </w:tc>
        <w:tc>
          <w:tcPr>
            <w:tcW w:w="961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9871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32269" w:rsidRPr="00E5790C" w:rsidTr="00A81B9A">
        <w:tc>
          <w:tcPr>
            <w:tcW w:w="9658" w:type="dxa"/>
            <w:gridSpan w:val="3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69" w:rsidRPr="003F2C8F" w:rsidRDefault="00D32269" w:rsidP="003F2C8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E. INFORMACJA O PRZEDMIOTACH ZWOLNIONYCH</w:t>
            </w:r>
          </w:p>
        </w:tc>
      </w:tr>
      <w:tr w:rsidR="00D32269" w:rsidRPr="00E5790C" w:rsidTr="00A81B9A">
        <w:tc>
          <w:tcPr>
            <w:tcW w:w="965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69" w:rsidRPr="003F2C8F" w:rsidRDefault="00D32269" w:rsidP="004B3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2C8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podać rodzaj, klasę i powierzchnię gruntów zwolnionych oraz przepis prawa, z tytułu którego przysługuje zwolnienie)</w:t>
            </w:r>
          </w:p>
        </w:tc>
      </w:tr>
      <w:tr w:rsidR="00D32269" w:rsidRPr="00E5790C" w:rsidTr="00A81B9A">
        <w:trPr>
          <w:trHeight w:val="572"/>
        </w:trPr>
        <w:tc>
          <w:tcPr>
            <w:tcW w:w="9658" w:type="dxa"/>
            <w:gridSpan w:val="3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2269" w:rsidRDefault="00D32269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D9C" w:rsidRDefault="00910D9C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E30" w:rsidRDefault="00B12E30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E30" w:rsidRDefault="00B12E30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E30" w:rsidRDefault="00B12E30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E30" w:rsidRDefault="00B12E30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D9C" w:rsidRDefault="00910D9C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D9C" w:rsidRPr="00C97267" w:rsidRDefault="00910D9C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269" w:rsidRPr="00E5790C" w:rsidTr="00A81B9A">
        <w:tc>
          <w:tcPr>
            <w:tcW w:w="9658" w:type="dxa"/>
            <w:gridSpan w:val="36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69" w:rsidRPr="00ED2AA8" w:rsidRDefault="00D32269" w:rsidP="00ED2AA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 ULGI W PODATKU ROLNYM OD GRUNTÓW</w:t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C95390" w:rsidRDefault="005C45EA" w:rsidP="00ED2AA8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Times New Roman" w:hAnsi="Times New Roman" w:cs="Times New Roman"/>
                <w:sz w:val="17"/>
                <w:szCs w:val="17"/>
              </w:rPr>
            </w:pPr>
            <w:r w:rsidRPr="00C95390">
              <w:rPr>
                <w:rFonts w:ascii="Times New Roman" w:hAnsi="Times New Roman" w:cs="Times New Roman"/>
                <w:sz w:val="17"/>
                <w:szCs w:val="17"/>
              </w:rPr>
              <w:t>z tytułu nabycia lub objęcia w zagospodarowanie gruntów</w:t>
            </w:r>
          </w:p>
        </w:tc>
        <w:tc>
          <w:tcPr>
            <w:tcW w:w="30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C95390" w:rsidRDefault="005C45EA" w:rsidP="00ED2AA8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Times New Roman" w:hAnsi="Times New Roman" w:cs="Times New Roman"/>
                <w:sz w:val="17"/>
                <w:szCs w:val="17"/>
              </w:rPr>
            </w:pPr>
            <w:r w:rsidRPr="00C95390">
              <w:rPr>
                <w:rFonts w:ascii="Times New Roman" w:hAnsi="Times New Roman" w:cs="Times New Roman"/>
                <w:sz w:val="17"/>
                <w:szCs w:val="17"/>
              </w:rPr>
              <w:t>inwestycyjne</w:t>
            </w:r>
          </w:p>
        </w:tc>
        <w:tc>
          <w:tcPr>
            <w:tcW w:w="30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rPr>
          <w:trHeight w:val="39"/>
        </w:trPr>
        <w:tc>
          <w:tcPr>
            <w:tcW w:w="5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EA" w:rsidRPr="00C95390" w:rsidRDefault="005C45EA" w:rsidP="00ED2AA8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Times New Roman" w:hAnsi="Times New Roman" w:cs="Times New Roman"/>
                <w:sz w:val="17"/>
                <w:szCs w:val="17"/>
              </w:rPr>
            </w:pPr>
            <w:r w:rsidRPr="00C95390">
              <w:rPr>
                <w:rFonts w:ascii="Times New Roman" w:hAnsi="Times New Roman" w:cs="Times New Roman"/>
                <w:sz w:val="17"/>
                <w:szCs w:val="17"/>
              </w:rPr>
              <w:t>inne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(jakie?)</w:t>
            </w:r>
          </w:p>
        </w:tc>
        <w:tc>
          <w:tcPr>
            <w:tcW w:w="31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A" w:rsidRDefault="005C45EA"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EA" w:rsidRPr="00C97267" w:rsidRDefault="005C45EA" w:rsidP="005C45EA">
            <w:pPr>
              <w:pStyle w:val="Akapitzli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rPr>
          <w:trHeight w:val="37"/>
        </w:trPr>
        <w:tc>
          <w:tcPr>
            <w:tcW w:w="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EA" w:rsidRPr="00C95390" w:rsidRDefault="005C45EA" w:rsidP="00ED2AA8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A" w:rsidRDefault="005C45EA"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EA" w:rsidRPr="00C97267" w:rsidRDefault="005C45EA" w:rsidP="005C45EA">
            <w:pPr>
              <w:pStyle w:val="Akapitzli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644F9F">
        <w:trPr>
          <w:trHeight w:val="37"/>
        </w:trPr>
        <w:tc>
          <w:tcPr>
            <w:tcW w:w="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EA" w:rsidRPr="00C95390" w:rsidRDefault="005C45EA" w:rsidP="00ED2AA8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A" w:rsidRDefault="005C45EA"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EA" w:rsidRPr="00C97267" w:rsidRDefault="005C45EA" w:rsidP="005C45EA">
            <w:pPr>
              <w:pStyle w:val="Akapitzli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644F9F">
        <w:trPr>
          <w:trHeight w:val="37"/>
        </w:trPr>
        <w:tc>
          <w:tcPr>
            <w:tcW w:w="51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C95390" w:rsidRDefault="005C45EA" w:rsidP="00ED2AA8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A" w:rsidRDefault="005C45EA"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C97267" w:rsidRDefault="005C45EA" w:rsidP="005C45EA">
            <w:pPr>
              <w:pStyle w:val="Akapitzli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45EA" w:rsidRPr="00E5790C" w:rsidTr="005C45EA"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C97267" w:rsidRDefault="005C45EA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Pr="00C95390" w:rsidRDefault="005C45EA" w:rsidP="004B39A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95390">
              <w:rPr>
                <w:rFonts w:ascii="Times New Roman" w:hAnsi="Times New Roman" w:cs="Times New Roman"/>
                <w:b/>
                <w:sz w:val="17"/>
                <w:szCs w:val="17"/>
              </w:rPr>
              <w:t>RAZEM</w:t>
            </w:r>
          </w:p>
        </w:tc>
        <w:tc>
          <w:tcPr>
            <w:tcW w:w="30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A" w:rsidRDefault="005C45EA" w:rsidP="005C45EA">
            <w:pPr>
              <w:jc w:val="right"/>
            </w:pP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34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32269" w:rsidRPr="00E5790C" w:rsidTr="00A81B9A">
        <w:tc>
          <w:tcPr>
            <w:tcW w:w="965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69" w:rsidRPr="00ED2AA8" w:rsidRDefault="00D32269" w:rsidP="00ED2AA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G. ŁĄCZNA KWOTA PODATKU</w:t>
            </w:r>
          </w:p>
        </w:tc>
      </w:tr>
      <w:tr w:rsidR="00D32269" w:rsidRPr="00E5790C" w:rsidTr="00C60736">
        <w:trPr>
          <w:trHeight w:val="225"/>
        </w:trPr>
        <w:tc>
          <w:tcPr>
            <w:tcW w:w="5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269" w:rsidRPr="00C97267" w:rsidRDefault="00D32269" w:rsidP="00A43A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0" w:type="dxa"/>
            <w:gridSpan w:val="2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69" w:rsidRDefault="00D32269" w:rsidP="008D1E4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95390">
              <w:rPr>
                <w:rFonts w:ascii="Times New Roman" w:hAnsi="Times New Roman" w:cs="Times New Roman"/>
                <w:sz w:val="17"/>
                <w:szCs w:val="17"/>
              </w:rPr>
              <w:t>Kwota podatku</w:t>
            </w:r>
            <w:r w:rsidRPr="00C95390">
              <w:rPr>
                <w:rFonts w:ascii="Times New Roman" w:hAnsi="Times New Roman" w:cs="Times New Roman"/>
                <w:sz w:val="17"/>
                <w:szCs w:val="17"/>
              </w:rPr>
              <w:br/>
              <w:t>Różnica kwot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 części D (kolumna „Wymiar podatku rolnego”)  i części F</w:t>
            </w:r>
          </w:p>
          <w:p w:rsidR="00D32269" w:rsidRPr="00C95390" w:rsidRDefault="00D32269" w:rsidP="008D1E4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95390">
              <w:rPr>
                <w:rFonts w:ascii="Times New Roman" w:hAnsi="Times New Roman" w:cs="Times New Roman"/>
                <w:sz w:val="17"/>
                <w:szCs w:val="17"/>
              </w:rPr>
              <w:t>(należy zaokrąglić do pełnych złotych)</w:t>
            </w:r>
          </w:p>
        </w:tc>
        <w:tc>
          <w:tcPr>
            <w:tcW w:w="30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2269" w:rsidRPr="00C97267" w:rsidRDefault="00D32269" w:rsidP="00910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</w:tr>
      <w:tr w:rsidR="00D32269" w:rsidRPr="00E5790C" w:rsidTr="00C60736">
        <w:trPr>
          <w:trHeight w:val="224"/>
        </w:trPr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69" w:rsidRPr="00C97267" w:rsidRDefault="00D32269" w:rsidP="00A43A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0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69" w:rsidRPr="00C95390" w:rsidRDefault="00D32269" w:rsidP="008D1E4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269" w:rsidRDefault="005C45EA" w:rsidP="00766D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2269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</w:tr>
      <w:tr w:rsidR="00D32269" w:rsidRPr="00E5790C" w:rsidTr="00A81B9A">
        <w:tc>
          <w:tcPr>
            <w:tcW w:w="965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69" w:rsidRPr="00157172" w:rsidRDefault="00D32269" w:rsidP="0015717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H. OŚWIADCZENIE I PODPIS SKŁADAJĄCEGO/OSOBY REPREZENTUJĄCEJ SKŁADAJĄCEGO</w:t>
            </w:r>
          </w:p>
        </w:tc>
      </w:tr>
      <w:tr w:rsidR="00D32269" w:rsidRPr="00E5790C" w:rsidTr="00C60736">
        <w:tc>
          <w:tcPr>
            <w:tcW w:w="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2269" w:rsidRPr="00E5790C" w:rsidRDefault="00D32269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top w:val="nil"/>
              <w:left w:val="nil"/>
            </w:tcBorders>
            <w:vAlign w:val="center"/>
          </w:tcPr>
          <w:p w:rsidR="00D32269" w:rsidRPr="001D3632" w:rsidRDefault="00D32269" w:rsidP="0002545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D3632">
              <w:rPr>
                <w:rFonts w:ascii="Times New Roman" w:hAnsi="Times New Roman" w:cs="Times New Roman"/>
                <w:b/>
                <w:sz w:val="17"/>
                <w:szCs w:val="17"/>
              </w:rPr>
              <w:t>Oświadczam, że podane przeze mnie informacje są zgodne z prawdą.</w:t>
            </w:r>
          </w:p>
        </w:tc>
      </w:tr>
      <w:tr w:rsidR="00D32269" w:rsidRPr="00E5790C" w:rsidTr="00C60736">
        <w:tc>
          <w:tcPr>
            <w:tcW w:w="513" w:type="dxa"/>
            <w:gridSpan w:val="2"/>
            <w:vMerge w:val="restart"/>
            <w:tcBorders>
              <w:top w:val="nil"/>
            </w:tcBorders>
            <w:vAlign w:val="center"/>
          </w:tcPr>
          <w:p w:rsidR="00D32269" w:rsidRPr="00E5790C" w:rsidRDefault="00D32269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36" w:type="dxa"/>
            <w:gridSpan w:val="18"/>
            <w:tcBorders>
              <w:bottom w:val="nil"/>
            </w:tcBorders>
            <w:vAlign w:val="center"/>
          </w:tcPr>
          <w:p w:rsidR="00D32269" w:rsidRPr="00E5790C" w:rsidRDefault="00D32269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23. Imię</w:t>
            </w:r>
          </w:p>
        </w:tc>
        <w:tc>
          <w:tcPr>
            <w:tcW w:w="5109" w:type="dxa"/>
            <w:gridSpan w:val="16"/>
            <w:tcBorders>
              <w:bottom w:val="nil"/>
            </w:tcBorders>
            <w:vAlign w:val="center"/>
          </w:tcPr>
          <w:p w:rsidR="00D32269" w:rsidRPr="00E5790C" w:rsidRDefault="00D32269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24. Nazwisko</w:t>
            </w:r>
          </w:p>
        </w:tc>
      </w:tr>
      <w:tr w:rsidR="00D32269" w:rsidRPr="00E5790C" w:rsidTr="00C60736">
        <w:tc>
          <w:tcPr>
            <w:tcW w:w="513" w:type="dxa"/>
            <w:gridSpan w:val="2"/>
            <w:vMerge/>
            <w:vAlign w:val="center"/>
          </w:tcPr>
          <w:p w:rsidR="00D32269" w:rsidRPr="00E5790C" w:rsidRDefault="00D32269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36" w:type="dxa"/>
            <w:gridSpan w:val="18"/>
            <w:tcBorders>
              <w:top w:val="nil"/>
              <w:bottom w:val="single" w:sz="4" w:space="0" w:color="000000" w:themeColor="text1"/>
            </w:tcBorders>
          </w:tcPr>
          <w:p w:rsidR="00D32269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9" w:type="dxa"/>
            <w:gridSpan w:val="16"/>
            <w:tcBorders>
              <w:top w:val="nil"/>
              <w:bottom w:val="single" w:sz="4" w:space="0" w:color="000000" w:themeColor="text1"/>
            </w:tcBorders>
          </w:tcPr>
          <w:p w:rsidR="00D32269" w:rsidRPr="0068677C" w:rsidRDefault="005C45EA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32269" w:rsidRPr="00E5790C" w:rsidTr="00C60736">
        <w:tc>
          <w:tcPr>
            <w:tcW w:w="513" w:type="dxa"/>
            <w:gridSpan w:val="2"/>
            <w:vMerge/>
            <w:vAlign w:val="center"/>
          </w:tcPr>
          <w:p w:rsidR="00D32269" w:rsidRPr="00E5790C" w:rsidRDefault="00D32269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36" w:type="dxa"/>
            <w:gridSpan w:val="18"/>
            <w:tcBorders>
              <w:bottom w:val="nil"/>
            </w:tcBorders>
          </w:tcPr>
          <w:p w:rsidR="00D32269" w:rsidRPr="00E5790C" w:rsidRDefault="00D32269" w:rsidP="003562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25. Data wypełnienia (dzień – miesiąc – rok)</w:t>
            </w:r>
          </w:p>
        </w:tc>
        <w:tc>
          <w:tcPr>
            <w:tcW w:w="5109" w:type="dxa"/>
            <w:gridSpan w:val="16"/>
            <w:tcBorders>
              <w:bottom w:val="nil"/>
            </w:tcBorders>
            <w:vAlign w:val="center"/>
          </w:tcPr>
          <w:p w:rsidR="00D32269" w:rsidRPr="00E5790C" w:rsidRDefault="00D32269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26. Podpis (pieczęć) składającego/osoby reprezentującej składającego</w:t>
            </w:r>
          </w:p>
        </w:tc>
      </w:tr>
      <w:tr w:rsidR="00D32269" w:rsidRPr="00E5790C" w:rsidTr="00C60736">
        <w:tc>
          <w:tcPr>
            <w:tcW w:w="51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D32269" w:rsidRPr="00E5790C" w:rsidRDefault="00D32269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36" w:type="dxa"/>
            <w:gridSpan w:val="18"/>
            <w:tcBorders>
              <w:top w:val="nil"/>
              <w:bottom w:val="single" w:sz="4" w:space="0" w:color="000000" w:themeColor="text1"/>
            </w:tcBorders>
            <w:vAlign w:val="center"/>
          </w:tcPr>
          <w:p w:rsidR="00D32269" w:rsidRPr="0068677C" w:rsidRDefault="005C45EA" w:rsidP="005C4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9" w:type="dxa"/>
            <w:gridSpan w:val="16"/>
            <w:tcBorders>
              <w:top w:val="nil"/>
              <w:bottom w:val="single" w:sz="4" w:space="0" w:color="000000" w:themeColor="text1"/>
            </w:tcBorders>
            <w:vAlign w:val="center"/>
          </w:tcPr>
          <w:p w:rsidR="00D32269" w:rsidRPr="00E5790C" w:rsidRDefault="00D32269" w:rsidP="002B1E58">
            <w:pPr>
              <w:spacing w:before="2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32269" w:rsidRPr="00E5790C" w:rsidTr="00A81B9A">
        <w:tc>
          <w:tcPr>
            <w:tcW w:w="9658" w:type="dxa"/>
            <w:gridSpan w:val="36"/>
            <w:tcBorders>
              <w:bottom w:val="nil"/>
            </w:tcBorders>
            <w:vAlign w:val="center"/>
          </w:tcPr>
          <w:p w:rsidR="00D32269" w:rsidRPr="00025451" w:rsidRDefault="00D32269" w:rsidP="002B1E5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H. ADNOTACJE ORGANU PODATKOWEGO</w:t>
            </w:r>
          </w:p>
        </w:tc>
      </w:tr>
      <w:tr w:rsidR="00D32269" w:rsidRPr="00E5790C" w:rsidTr="00C60736">
        <w:tc>
          <w:tcPr>
            <w:tcW w:w="513" w:type="dxa"/>
            <w:gridSpan w:val="2"/>
            <w:tcBorders>
              <w:top w:val="nil"/>
              <w:bottom w:val="nil"/>
            </w:tcBorders>
            <w:vAlign w:val="center"/>
          </w:tcPr>
          <w:p w:rsidR="00D32269" w:rsidRPr="00E5790C" w:rsidRDefault="00D32269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bottom w:val="nil"/>
            </w:tcBorders>
            <w:vAlign w:val="center"/>
          </w:tcPr>
          <w:p w:rsidR="00D32269" w:rsidRPr="00E5790C" w:rsidRDefault="00D32269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27. Adnotacje organu podatkowego</w:t>
            </w:r>
          </w:p>
        </w:tc>
      </w:tr>
      <w:tr w:rsidR="00953C53" w:rsidRPr="00E5790C" w:rsidTr="007B509F">
        <w:trPr>
          <w:trHeight w:val="205"/>
        </w:trPr>
        <w:tc>
          <w:tcPr>
            <w:tcW w:w="513" w:type="dxa"/>
            <w:gridSpan w:val="2"/>
            <w:tcBorders>
              <w:top w:val="nil"/>
              <w:bottom w:val="nil"/>
            </w:tcBorders>
            <w:vAlign w:val="center"/>
          </w:tcPr>
          <w:p w:rsidR="00953C53" w:rsidRPr="00E5790C" w:rsidRDefault="00953C53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top w:val="nil"/>
              <w:bottom w:val="single" w:sz="4" w:space="0" w:color="000000" w:themeColor="text1"/>
            </w:tcBorders>
            <w:vAlign w:val="center"/>
          </w:tcPr>
          <w:p w:rsidR="00953C53" w:rsidRPr="00E5790C" w:rsidRDefault="00953C53" w:rsidP="00953C53">
            <w:pPr>
              <w:spacing w:before="156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53C53" w:rsidRPr="00E5790C" w:rsidTr="007B509F">
        <w:tc>
          <w:tcPr>
            <w:tcW w:w="513" w:type="dxa"/>
            <w:gridSpan w:val="2"/>
            <w:tcBorders>
              <w:top w:val="nil"/>
              <w:bottom w:val="nil"/>
            </w:tcBorders>
            <w:vAlign w:val="center"/>
          </w:tcPr>
          <w:p w:rsidR="00953C53" w:rsidRPr="00E5790C" w:rsidRDefault="00953C53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bottom w:val="nil"/>
            </w:tcBorders>
            <w:vAlign w:val="center"/>
          </w:tcPr>
          <w:p w:rsidR="00953C53" w:rsidRPr="00E5790C" w:rsidRDefault="00953C53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29. Data i podpis przyjmującego deklarację</w:t>
            </w:r>
          </w:p>
        </w:tc>
      </w:tr>
      <w:tr w:rsidR="00953C53" w:rsidRPr="00E5790C" w:rsidTr="007B509F">
        <w:tc>
          <w:tcPr>
            <w:tcW w:w="51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953C53" w:rsidRPr="00E5790C" w:rsidRDefault="00953C53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5" w:type="dxa"/>
            <w:gridSpan w:val="34"/>
            <w:tcBorders>
              <w:top w:val="nil"/>
              <w:bottom w:val="single" w:sz="4" w:space="0" w:color="000000" w:themeColor="text1"/>
            </w:tcBorders>
            <w:vAlign w:val="center"/>
          </w:tcPr>
          <w:p w:rsidR="00953C53" w:rsidRPr="00E5790C" w:rsidRDefault="00953C53" w:rsidP="002B1E58">
            <w:pPr>
              <w:spacing w:before="48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32269" w:rsidRPr="00E5790C" w:rsidTr="00A81B9A">
        <w:tc>
          <w:tcPr>
            <w:tcW w:w="9658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D32269" w:rsidRPr="00953C53" w:rsidRDefault="00D32269" w:rsidP="009519AC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53">
              <w:rPr>
                <w:rFonts w:ascii="Times New Roman" w:hAnsi="Times New Roman" w:cs="Times New Roman"/>
                <w:b/>
                <w:sz w:val="20"/>
                <w:szCs w:val="20"/>
              </w:rPr>
              <w:t>POUCZENIE:</w:t>
            </w:r>
          </w:p>
          <w:p w:rsidR="00D32269" w:rsidRPr="00953C53" w:rsidRDefault="00D32269" w:rsidP="006B50D9">
            <w:pPr>
              <w:pStyle w:val="Akapitzlist"/>
              <w:numPr>
                <w:ilvl w:val="0"/>
                <w:numId w:val="25"/>
              </w:numPr>
              <w:spacing w:line="360" w:lineRule="auto"/>
              <w:ind w:left="584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C53">
              <w:rPr>
                <w:rFonts w:ascii="Times New Roman" w:hAnsi="Times New Roman" w:cs="Times New Roman"/>
                <w:sz w:val="20"/>
                <w:szCs w:val="20"/>
              </w:rPr>
              <w:t>Składający deklarację obowiązany jest zgodnie z art. 1, 3, 4, 6, 6a ust. 1-6, i 6c ust. 1 ust</w:t>
            </w:r>
            <w:r w:rsidR="00953C53">
              <w:rPr>
                <w:rFonts w:ascii="Times New Roman" w:hAnsi="Times New Roman" w:cs="Times New Roman"/>
                <w:sz w:val="20"/>
                <w:szCs w:val="20"/>
              </w:rPr>
              <w:t>awy z dnia</w:t>
            </w:r>
            <w:r w:rsidR="00953C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 listopada 1984 r. </w:t>
            </w:r>
            <w:r w:rsidRPr="00953C53">
              <w:rPr>
                <w:rFonts w:ascii="Times New Roman" w:hAnsi="Times New Roman" w:cs="Times New Roman"/>
                <w:sz w:val="20"/>
                <w:szCs w:val="20"/>
              </w:rPr>
              <w:t>o podatku rolnym (Dz. U. z 2006 r. Nr 136, poz. 969</w:t>
            </w:r>
            <w:r w:rsidR="00953C53">
              <w:rPr>
                <w:rFonts w:ascii="Times New Roman" w:hAnsi="Times New Roman" w:cs="Times New Roman"/>
                <w:sz w:val="20"/>
                <w:szCs w:val="20"/>
              </w:rPr>
              <w:t xml:space="preserve"> z późn. zm.) wpłacać obliczony</w:t>
            </w:r>
            <w:r w:rsidR="00953C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C53">
              <w:rPr>
                <w:rFonts w:ascii="Times New Roman" w:hAnsi="Times New Roman" w:cs="Times New Roman"/>
                <w:sz w:val="20"/>
                <w:szCs w:val="20"/>
              </w:rPr>
              <w:t>w deklaracji podatek – bez wezwania – na rachunek budżetu gminy w ratach proporcjonalnych do czasu trwania obowiązku podatkowego, w terminie do 15 każdego miesiąca.</w:t>
            </w:r>
          </w:p>
          <w:p w:rsidR="00D32269" w:rsidRPr="00BA6178" w:rsidRDefault="00D32269" w:rsidP="00C3007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584" w:hanging="22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3C53">
              <w:rPr>
                <w:rFonts w:ascii="Times New Roman" w:hAnsi="Times New Roman" w:cs="Times New Roman"/>
                <w:sz w:val="20"/>
                <w:szCs w:val="20"/>
              </w:rPr>
              <w:t>W przypadku niewpłacenia w obowiązujących terminach i ratach kwoty podatku obliczonej</w:t>
            </w:r>
            <w:r w:rsidR="00953C53">
              <w:rPr>
                <w:rFonts w:ascii="Times New Roman" w:hAnsi="Times New Roman" w:cs="Times New Roman"/>
                <w:sz w:val="20"/>
                <w:szCs w:val="20"/>
              </w:rPr>
              <w:t xml:space="preserve"> w deklaracji lub wpłacenia jej </w:t>
            </w:r>
            <w:r w:rsidRPr="00953C53">
              <w:rPr>
                <w:rFonts w:ascii="Times New Roman" w:hAnsi="Times New Roman" w:cs="Times New Roman"/>
                <w:sz w:val="20"/>
                <w:szCs w:val="20"/>
              </w:rPr>
              <w:t>w niepełnej wysoko</w:t>
            </w:r>
            <w:r w:rsidRPr="00953C53">
              <w:rPr>
                <w:rFonts w:ascii="Times New Roman" w:hAnsi="Times New Roman" w:cs="Times New Roman"/>
                <w:sz w:val="20"/>
                <w:szCs w:val="20"/>
              </w:rPr>
              <w:softHyphen/>
              <w:t>ści, niniejsza deklaracja stanowi podstawę do wystawienia tytułu wykonaw</w:t>
            </w:r>
            <w:r w:rsidR="00953C53">
              <w:rPr>
                <w:rFonts w:ascii="Times New Roman" w:hAnsi="Times New Roman" w:cs="Times New Roman"/>
                <w:sz w:val="20"/>
                <w:szCs w:val="20"/>
              </w:rPr>
              <w:t xml:space="preserve">czego, zgodnie z art. 3a ustawy </w:t>
            </w:r>
            <w:r w:rsidRPr="00953C53">
              <w:rPr>
                <w:rFonts w:ascii="Times New Roman" w:hAnsi="Times New Roman" w:cs="Times New Roman"/>
                <w:sz w:val="20"/>
                <w:szCs w:val="20"/>
              </w:rPr>
              <w:t>z dnia 17 czerwca 1966</w:t>
            </w:r>
            <w:r w:rsidR="00953C53">
              <w:rPr>
                <w:rFonts w:ascii="Times New Roman" w:hAnsi="Times New Roman" w:cs="Times New Roman"/>
                <w:sz w:val="20"/>
                <w:szCs w:val="20"/>
              </w:rPr>
              <w:t xml:space="preserve"> r. o postępowaniu egzekucyjnym</w:t>
            </w:r>
            <w:r w:rsidR="00953C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C53">
              <w:rPr>
                <w:rFonts w:ascii="Times New Roman" w:hAnsi="Times New Roman" w:cs="Times New Roman"/>
                <w:sz w:val="20"/>
                <w:szCs w:val="20"/>
              </w:rPr>
              <w:t>w administracji (Dz. U. z 2005 r. Nr 229, poz. 1954 z późn. zm.).</w:t>
            </w:r>
          </w:p>
        </w:tc>
      </w:tr>
    </w:tbl>
    <w:p w:rsidR="00E37275" w:rsidRDefault="00E37275"/>
    <w:sectPr w:rsidR="00E37275" w:rsidSect="0059258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32" w:rsidRDefault="00987732" w:rsidP="00F82E79">
      <w:pPr>
        <w:spacing w:after="0" w:line="240" w:lineRule="auto"/>
      </w:pPr>
      <w:r>
        <w:separator/>
      </w:r>
    </w:p>
  </w:endnote>
  <w:endnote w:type="continuationSeparator" w:id="1">
    <w:p w:rsidR="00987732" w:rsidRDefault="00987732" w:rsidP="00F8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406187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F4047A" w:rsidRPr="008D1E4B" w:rsidRDefault="00F4047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E4B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075F27" w:rsidRPr="008D1E4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E4B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075F27" w:rsidRPr="008D1E4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4665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075F27" w:rsidRPr="008D1E4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E4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075F27" w:rsidRPr="008D1E4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E4B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075F27" w:rsidRPr="008D1E4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4665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075F27" w:rsidRPr="008D1E4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4047A" w:rsidRDefault="00F404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32" w:rsidRDefault="00987732" w:rsidP="00F82E79">
      <w:pPr>
        <w:spacing w:after="0" w:line="240" w:lineRule="auto"/>
      </w:pPr>
      <w:r>
        <w:separator/>
      </w:r>
    </w:p>
  </w:footnote>
  <w:footnote w:type="continuationSeparator" w:id="1">
    <w:p w:rsidR="00987732" w:rsidRDefault="00987732" w:rsidP="00F82E79">
      <w:pPr>
        <w:spacing w:after="0" w:line="240" w:lineRule="auto"/>
      </w:pPr>
      <w:r>
        <w:continuationSeparator/>
      </w:r>
    </w:p>
  </w:footnote>
  <w:footnote w:id="2">
    <w:p w:rsidR="00F4047A" w:rsidRPr="00301571" w:rsidRDefault="00F4047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0157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01571">
        <w:rPr>
          <w:rFonts w:ascii="Times New Roman" w:hAnsi="Times New Roman" w:cs="Times New Roman"/>
          <w:sz w:val="16"/>
          <w:szCs w:val="16"/>
        </w:rPr>
        <w:t xml:space="preserve"> </w:t>
      </w:r>
      <w:r w:rsidR="00F43DDE">
        <w:rPr>
          <w:rFonts w:ascii="Times New Roman" w:hAnsi="Times New Roman" w:cs="Times New Roman"/>
          <w:sz w:val="16"/>
          <w:szCs w:val="16"/>
        </w:rPr>
        <w:t>W przypadku wystąpienia zmiany należy zaznaczyć właściwą kratkę.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7A" w:rsidRDefault="00F4047A" w:rsidP="00E73E8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8F5"/>
    <w:multiLevelType w:val="hybridMultilevel"/>
    <w:tmpl w:val="D2E8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30E0"/>
    <w:multiLevelType w:val="hybridMultilevel"/>
    <w:tmpl w:val="FDA2D0CC"/>
    <w:lvl w:ilvl="0" w:tplc="07A211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402F"/>
    <w:multiLevelType w:val="hybridMultilevel"/>
    <w:tmpl w:val="736209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512"/>
    <w:multiLevelType w:val="hybridMultilevel"/>
    <w:tmpl w:val="BC72F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068D"/>
    <w:multiLevelType w:val="hybridMultilevel"/>
    <w:tmpl w:val="6A049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F7740"/>
    <w:multiLevelType w:val="hybridMultilevel"/>
    <w:tmpl w:val="6442C1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448E"/>
    <w:multiLevelType w:val="hybridMultilevel"/>
    <w:tmpl w:val="542EDEEC"/>
    <w:lvl w:ilvl="0" w:tplc="43FA2D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644B7"/>
    <w:multiLevelType w:val="hybridMultilevel"/>
    <w:tmpl w:val="6F3A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668A"/>
    <w:multiLevelType w:val="hybridMultilevel"/>
    <w:tmpl w:val="3A1CA01C"/>
    <w:lvl w:ilvl="0" w:tplc="7E1A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0B25"/>
    <w:multiLevelType w:val="hybridMultilevel"/>
    <w:tmpl w:val="A9F25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10E9"/>
    <w:multiLevelType w:val="hybridMultilevel"/>
    <w:tmpl w:val="05D2C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475CF"/>
    <w:multiLevelType w:val="hybridMultilevel"/>
    <w:tmpl w:val="68085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C35EE"/>
    <w:multiLevelType w:val="hybridMultilevel"/>
    <w:tmpl w:val="4926BA9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33A923FD"/>
    <w:multiLevelType w:val="hybridMultilevel"/>
    <w:tmpl w:val="729E8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7226"/>
    <w:multiLevelType w:val="hybridMultilevel"/>
    <w:tmpl w:val="176CF17A"/>
    <w:lvl w:ilvl="0" w:tplc="F6861B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25DD5"/>
    <w:multiLevelType w:val="hybridMultilevel"/>
    <w:tmpl w:val="0B727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43E3B"/>
    <w:multiLevelType w:val="hybridMultilevel"/>
    <w:tmpl w:val="57B65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E17F1"/>
    <w:multiLevelType w:val="hybridMultilevel"/>
    <w:tmpl w:val="7212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E34BD"/>
    <w:multiLevelType w:val="hybridMultilevel"/>
    <w:tmpl w:val="E6EA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15D3B"/>
    <w:multiLevelType w:val="hybridMultilevel"/>
    <w:tmpl w:val="0980F3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67E7E"/>
    <w:multiLevelType w:val="hybridMultilevel"/>
    <w:tmpl w:val="4926BA9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FDA3173"/>
    <w:multiLevelType w:val="hybridMultilevel"/>
    <w:tmpl w:val="12F2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3520E6"/>
    <w:multiLevelType w:val="hybridMultilevel"/>
    <w:tmpl w:val="0366A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66663"/>
    <w:multiLevelType w:val="hybridMultilevel"/>
    <w:tmpl w:val="E5FA6670"/>
    <w:lvl w:ilvl="0" w:tplc="3D0A1200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02EEF"/>
    <w:multiLevelType w:val="hybridMultilevel"/>
    <w:tmpl w:val="8E861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A70440"/>
    <w:multiLevelType w:val="hybridMultilevel"/>
    <w:tmpl w:val="0CE2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C41C1"/>
    <w:multiLevelType w:val="hybridMultilevel"/>
    <w:tmpl w:val="6F3A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64E9E"/>
    <w:multiLevelType w:val="hybridMultilevel"/>
    <w:tmpl w:val="1DD4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027D7"/>
    <w:multiLevelType w:val="hybridMultilevel"/>
    <w:tmpl w:val="242E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6"/>
  </w:num>
  <w:num w:numId="5">
    <w:abstractNumId w:val="18"/>
  </w:num>
  <w:num w:numId="6">
    <w:abstractNumId w:val="10"/>
  </w:num>
  <w:num w:numId="7">
    <w:abstractNumId w:val="21"/>
  </w:num>
  <w:num w:numId="8">
    <w:abstractNumId w:val="8"/>
  </w:num>
  <w:num w:numId="9">
    <w:abstractNumId w:val="23"/>
  </w:num>
  <w:num w:numId="10">
    <w:abstractNumId w:val="19"/>
  </w:num>
  <w:num w:numId="11">
    <w:abstractNumId w:val="2"/>
  </w:num>
  <w:num w:numId="12">
    <w:abstractNumId w:val="16"/>
  </w:num>
  <w:num w:numId="13">
    <w:abstractNumId w:val="17"/>
  </w:num>
  <w:num w:numId="14">
    <w:abstractNumId w:val="0"/>
  </w:num>
  <w:num w:numId="15">
    <w:abstractNumId w:val="28"/>
  </w:num>
  <w:num w:numId="16">
    <w:abstractNumId w:val="3"/>
  </w:num>
  <w:num w:numId="17">
    <w:abstractNumId w:val="4"/>
  </w:num>
  <w:num w:numId="18">
    <w:abstractNumId w:val="24"/>
  </w:num>
  <w:num w:numId="19">
    <w:abstractNumId w:val="12"/>
  </w:num>
  <w:num w:numId="20">
    <w:abstractNumId w:val="20"/>
  </w:num>
  <w:num w:numId="21">
    <w:abstractNumId w:val="14"/>
  </w:num>
  <w:num w:numId="22">
    <w:abstractNumId w:val="9"/>
  </w:num>
  <w:num w:numId="23">
    <w:abstractNumId w:val="7"/>
  </w:num>
  <w:num w:numId="24">
    <w:abstractNumId w:val="25"/>
  </w:num>
  <w:num w:numId="25">
    <w:abstractNumId w:val="26"/>
  </w:num>
  <w:num w:numId="26">
    <w:abstractNumId w:val="22"/>
  </w:num>
  <w:num w:numId="27">
    <w:abstractNumId w:val="13"/>
  </w:num>
  <w:num w:numId="28">
    <w:abstractNumId w:val="1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Tbwr60n/l/hvdECb8iOMu16jGeg=" w:salt="Wmipcq3Itm8gvVqiHIfKyA==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87508"/>
    <w:rsid w:val="00010C67"/>
    <w:rsid w:val="00025451"/>
    <w:rsid w:val="000269AB"/>
    <w:rsid w:val="00030153"/>
    <w:rsid w:val="00034CC4"/>
    <w:rsid w:val="00036DD2"/>
    <w:rsid w:val="0005335A"/>
    <w:rsid w:val="000572DE"/>
    <w:rsid w:val="00075F27"/>
    <w:rsid w:val="000778A1"/>
    <w:rsid w:val="00090247"/>
    <w:rsid w:val="000B7A84"/>
    <w:rsid w:val="000C3A01"/>
    <w:rsid w:val="000C4300"/>
    <w:rsid w:val="000C572F"/>
    <w:rsid w:val="000D5F88"/>
    <w:rsid w:val="000E222B"/>
    <w:rsid w:val="00104C4F"/>
    <w:rsid w:val="0012100C"/>
    <w:rsid w:val="00123579"/>
    <w:rsid w:val="001428E5"/>
    <w:rsid w:val="00142E70"/>
    <w:rsid w:val="00146797"/>
    <w:rsid w:val="00157172"/>
    <w:rsid w:val="00170F8C"/>
    <w:rsid w:val="0017287D"/>
    <w:rsid w:val="00187B59"/>
    <w:rsid w:val="00193C4D"/>
    <w:rsid w:val="001A6D65"/>
    <w:rsid w:val="001C0A2C"/>
    <w:rsid w:val="001D3632"/>
    <w:rsid w:val="001D74EE"/>
    <w:rsid w:val="00203FDC"/>
    <w:rsid w:val="002163DD"/>
    <w:rsid w:val="00224222"/>
    <w:rsid w:val="00253DE5"/>
    <w:rsid w:val="00260263"/>
    <w:rsid w:val="00261042"/>
    <w:rsid w:val="00294E8A"/>
    <w:rsid w:val="002B1E58"/>
    <w:rsid w:val="002B58EF"/>
    <w:rsid w:val="002E0D9B"/>
    <w:rsid w:val="00301571"/>
    <w:rsid w:val="003412A9"/>
    <w:rsid w:val="003562A4"/>
    <w:rsid w:val="003931EF"/>
    <w:rsid w:val="00396BCB"/>
    <w:rsid w:val="003A1097"/>
    <w:rsid w:val="003A7078"/>
    <w:rsid w:val="003C2721"/>
    <w:rsid w:val="003F2C8F"/>
    <w:rsid w:val="003F3191"/>
    <w:rsid w:val="00403C36"/>
    <w:rsid w:val="00425E34"/>
    <w:rsid w:val="00442A00"/>
    <w:rsid w:val="00443A1E"/>
    <w:rsid w:val="00451387"/>
    <w:rsid w:val="00494C70"/>
    <w:rsid w:val="004B39A8"/>
    <w:rsid w:val="004E4A3C"/>
    <w:rsid w:val="00505FA4"/>
    <w:rsid w:val="005124A0"/>
    <w:rsid w:val="005327C9"/>
    <w:rsid w:val="00535FC1"/>
    <w:rsid w:val="00560880"/>
    <w:rsid w:val="005648CF"/>
    <w:rsid w:val="00581F49"/>
    <w:rsid w:val="0059258B"/>
    <w:rsid w:val="005A6256"/>
    <w:rsid w:val="005C139B"/>
    <w:rsid w:val="005C45EA"/>
    <w:rsid w:val="005D5729"/>
    <w:rsid w:val="005E2BF3"/>
    <w:rsid w:val="006027D2"/>
    <w:rsid w:val="00611211"/>
    <w:rsid w:val="00615B76"/>
    <w:rsid w:val="00623068"/>
    <w:rsid w:val="00626A44"/>
    <w:rsid w:val="00632BC5"/>
    <w:rsid w:val="0063433B"/>
    <w:rsid w:val="00637D12"/>
    <w:rsid w:val="006553C9"/>
    <w:rsid w:val="006636EE"/>
    <w:rsid w:val="0068677C"/>
    <w:rsid w:val="006A7D0A"/>
    <w:rsid w:val="006B50D9"/>
    <w:rsid w:val="006B53CA"/>
    <w:rsid w:val="006B68DE"/>
    <w:rsid w:val="006C45E1"/>
    <w:rsid w:val="006E01A1"/>
    <w:rsid w:val="006E49C7"/>
    <w:rsid w:val="006F7636"/>
    <w:rsid w:val="007034F6"/>
    <w:rsid w:val="00711EEC"/>
    <w:rsid w:val="007207A4"/>
    <w:rsid w:val="0072417F"/>
    <w:rsid w:val="00725D49"/>
    <w:rsid w:val="00750FF1"/>
    <w:rsid w:val="00762AB1"/>
    <w:rsid w:val="007630A9"/>
    <w:rsid w:val="00766D26"/>
    <w:rsid w:val="00782095"/>
    <w:rsid w:val="00783626"/>
    <w:rsid w:val="00792D80"/>
    <w:rsid w:val="007A23CF"/>
    <w:rsid w:val="007A543B"/>
    <w:rsid w:val="007A7425"/>
    <w:rsid w:val="007B509F"/>
    <w:rsid w:val="007E4A2B"/>
    <w:rsid w:val="0081091B"/>
    <w:rsid w:val="00817CF3"/>
    <w:rsid w:val="0084688B"/>
    <w:rsid w:val="008849F1"/>
    <w:rsid w:val="00887508"/>
    <w:rsid w:val="00895AFB"/>
    <w:rsid w:val="008A28F3"/>
    <w:rsid w:val="008B04EF"/>
    <w:rsid w:val="008B2442"/>
    <w:rsid w:val="008C5BAB"/>
    <w:rsid w:val="008D1E4B"/>
    <w:rsid w:val="0090764C"/>
    <w:rsid w:val="00910690"/>
    <w:rsid w:val="00910895"/>
    <w:rsid w:val="00910D9C"/>
    <w:rsid w:val="009450B1"/>
    <w:rsid w:val="009519AC"/>
    <w:rsid w:val="009532F7"/>
    <w:rsid w:val="00953C53"/>
    <w:rsid w:val="009562F4"/>
    <w:rsid w:val="00981E43"/>
    <w:rsid w:val="00987732"/>
    <w:rsid w:val="009A135B"/>
    <w:rsid w:val="009A704A"/>
    <w:rsid w:val="009D08B0"/>
    <w:rsid w:val="009D7D7C"/>
    <w:rsid w:val="00A15494"/>
    <w:rsid w:val="00A21277"/>
    <w:rsid w:val="00A25DAA"/>
    <w:rsid w:val="00A43A1C"/>
    <w:rsid w:val="00A47DC1"/>
    <w:rsid w:val="00A62B37"/>
    <w:rsid w:val="00A75631"/>
    <w:rsid w:val="00A81B9A"/>
    <w:rsid w:val="00A86138"/>
    <w:rsid w:val="00AE385D"/>
    <w:rsid w:val="00AF03AD"/>
    <w:rsid w:val="00AF2F1C"/>
    <w:rsid w:val="00AF475F"/>
    <w:rsid w:val="00B11F66"/>
    <w:rsid w:val="00B12E30"/>
    <w:rsid w:val="00B4665E"/>
    <w:rsid w:val="00B770F0"/>
    <w:rsid w:val="00BA4337"/>
    <w:rsid w:val="00BA6178"/>
    <w:rsid w:val="00BD009D"/>
    <w:rsid w:val="00BD0593"/>
    <w:rsid w:val="00BD428D"/>
    <w:rsid w:val="00BE1F09"/>
    <w:rsid w:val="00BF5730"/>
    <w:rsid w:val="00C01AE7"/>
    <w:rsid w:val="00C163F9"/>
    <w:rsid w:val="00C3007F"/>
    <w:rsid w:val="00C3523E"/>
    <w:rsid w:val="00C52E83"/>
    <w:rsid w:val="00C60736"/>
    <w:rsid w:val="00C668DD"/>
    <w:rsid w:val="00C80A4E"/>
    <w:rsid w:val="00C95390"/>
    <w:rsid w:val="00C96E43"/>
    <w:rsid w:val="00C97267"/>
    <w:rsid w:val="00CB2F38"/>
    <w:rsid w:val="00CC2238"/>
    <w:rsid w:val="00CD54B8"/>
    <w:rsid w:val="00D13AE0"/>
    <w:rsid w:val="00D32269"/>
    <w:rsid w:val="00D401E9"/>
    <w:rsid w:val="00D45CCE"/>
    <w:rsid w:val="00D72E8D"/>
    <w:rsid w:val="00D85F86"/>
    <w:rsid w:val="00D925E2"/>
    <w:rsid w:val="00DB6C8F"/>
    <w:rsid w:val="00DE765B"/>
    <w:rsid w:val="00E24F56"/>
    <w:rsid w:val="00E25F06"/>
    <w:rsid w:val="00E37275"/>
    <w:rsid w:val="00E5790C"/>
    <w:rsid w:val="00E73E82"/>
    <w:rsid w:val="00E754CE"/>
    <w:rsid w:val="00EA08EB"/>
    <w:rsid w:val="00EA27F5"/>
    <w:rsid w:val="00EA5E8D"/>
    <w:rsid w:val="00EA7975"/>
    <w:rsid w:val="00ED2AA8"/>
    <w:rsid w:val="00EF0D1E"/>
    <w:rsid w:val="00F362EE"/>
    <w:rsid w:val="00F4047A"/>
    <w:rsid w:val="00F43DDE"/>
    <w:rsid w:val="00F44368"/>
    <w:rsid w:val="00F4677E"/>
    <w:rsid w:val="00F51FB8"/>
    <w:rsid w:val="00F54549"/>
    <w:rsid w:val="00F82E79"/>
    <w:rsid w:val="00F87778"/>
    <w:rsid w:val="00FA2721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90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2B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37"/>
    <w:rPr>
      <w:rFonts w:ascii="Tahoma" w:hAnsi="Tahoma" w:cs="Tahoma"/>
      <w:sz w:val="16"/>
      <w:szCs w:val="16"/>
    </w:rPr>
  </w:style>
  <w:style w:type="character" w:customStyle="1" w:styleId="Formant">
    <w:name w:val="Formant"/>
    <w:basedOn w:val="Domylnaczcionkaakapitu"/>
    <w:uiPriority w:val="1"/>
    <w:rsid w:val="00A62B37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F8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79"/>
  </w:style>
  <w:style w:type="paragraph" w:styleId="Stopka">
    <w:name w:val="footer"/>
    <w:basedOn w:val="Normalny"/>
    <w:link w:val="StopkaZnak"/>
    <w:uiPriority w:val="99"/>
    <w:unhideWhenUsed/>
    <w:rsid w:val="00F8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E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71AF-9B68-4312-B025-6B0F0E3B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2011-11-08T13:48:00Z</cp:lastPrinted>
  <dcterms:created xsi:type="dcterms:W3CDTF">2011-11-09T09:10:00Z</dcterms:created>
  <dcterms:modified xsi:type="dcterms:W3CDTF">2011-11-30T09:30:00Z</dcterms:modified>
</cp:coreProperties>
</file>