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</w:t>
      </w:r>
      <w:r w:rsidR="00DA317A">
        <w:rPr>
          <w:sz w:val="24"/>
          <w:szCs w:val="24"/>
        </w:rPr>
        <w:t>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0F7EAE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363B2">
        <w:rPr>
          <w:sz w:val="24"/>
          <w:szCs w:val="24"/>
        </w:rPr>
        <w:t>listopada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DA2457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DA2457">
        <w:t>, art. 49</w:t>
      </w:r>
      <w:r w:rsidR="001E6C3F">
        <w:t xml:space="preserve"> </w:t>
      </w:r>
      <w:r w:rsidR="002358CC">
        <w:t xml:space="preserve">ustawy z dnia 14 czerwca </w:t>
      </w:r>
      <w:r w:rsidR="00781693">
        <w:br/>
      </w:r>
      <w:r w:rsidR="002358CC">
        <w:t xml:space="preserve">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</w:t>
      </w:r>
      <w:r w:rsidR="00781693">
        <w:rPr>
          <w:color w:val="000000"/>
          <w:szCs w:val="24"/>
          <w:shd w:val="clear" w:color="auto" w:fill="FFFFFF"/>
        </w:rPr>
        <w:br/>
      </w:r>
      <w:r w:rsidR="002358CC">
        <w:rPr>
          <w:color w:val="000000"/>
          <w:szCs w:val="24"/>
          <w:shd w:val="clear" w:color="auto" w:fill="FFFFFF"/>
        </w:rPr>
        <w:t xml:space="preserve">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2003 r. o planowaniu i zagospodarowaniu przestrzennym (tekst jedn. Dz.U. z 2023 r. poz. 977 </w:t>
      </w:r>
      <w:r w:rsidR="00DA2457">
        <w:br/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DA2457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DA2457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F664CA" w:rsidRPr="00FC51BA" w:rsidRDefault="00F664CA" w:rsidP="00AB5159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FC51BA">
        <w:rPr>
          <w:szCs w:val="24"/>
        </w:rPr>
        <w:t xml:space="preserve">- że na wniosek z dnia 16.11.2023 roku złożony przez  </w:t>
      </w: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DA317A" w:rsidRPr="00FC51BA" w:rsidRDefault="00DA317A" w:rsidP="00DA317A">
      <w:pPr>
        <w:pStyle w:val="NormalnyWeb"/>
        <w:spacing w:before="0" w:line="276" w:lineRule="auto"/>
        <w:ind w:left="284"/>
        <w:jc w:val="both"/>
        <w:rPr>
          <w:szCs w:val="24"/>
        </w:rPr>
      </w:pPr>
      <w:r>
        <w:rPr>
          <w:szCs w:val="24"/>
        </w:rPr>
        <w:t>-</w:t>
      </w:r>
      <w:r w:rsidRPr="00FC51BA">
        <w:rPr>
          <w:szCs w:val="24"/>
        </w:rPr>
        <w:t xml:space="preserve"> zostało wszczęte postępowanie administracyjne w sprawie ustalenia warunków zabudowy dla inwestycji polegającej na</w:t>
      </w:r>
      <w:r>
        <w:rPr>
          <w:szCs w:val="24"/>
        </w:rPr>
        <w:t xml:space="preserve"> </w:t>
      </w:r>
      <w:r w:rsidRPr="00494230">
        <w:rPr>
          <w:szCs w:val="24"/>
        </w:rPr>
        <w:t>budowie</w:t>
      </w:r>
      <w:r w:rsidRPr="00FC51BA">
        <w:rPr>
          <w:i/>
          <w:szCs w:val="24"/>
        </w:rPr>
        <w:t xml:space="preserve"> „</w:t>
      </w:r>
      <w:r w:rsidRPr="00AB5159">
        <w:rPr>
          <w:i/>
        </w:rPr>
        <w:t xml:space="preserve">Instalacja fotowoltaiczna „Sokolniki </w:t>
      </w:r>
      <w:r>
        <w:rPr>
          <w:i/>
        </w:rPr>
        <w:t>3” o mocy do 1</w:t>
      </w:r>
      <w:r w:rsidRPr="00AB5159">
        <w:rPr>
          <w:i/>
        </w:rPr>
        <w:t xml:space="preserve">MW </w:t>
      </w:r>
      <w:r>
        <w:rPr>
          <w:i/>
        </w:rPr>
        <w:t>ze stacją transformatorową</w:t>
      </w:r>
      <w:r w:rsidRPr="00AB5159">
        <w:rPr>
          <w:i/>
        </w:rPr>
        <w:t>, m</w:t>
      </w:r>
      <w:r>
        <w:rPr>
          <w:i/>
        </w:rPr>
        <w:t xml:space="preserve">agazynami energii (opcjonalnie) </w:t>
      </w:r>
      <w:r w:rsidRPr="00AB5159">
        <w:rPr>
          <w:i/>
        </w:rPr>
        <w:t>inwerterami/</w:t>
      </w:r>
      <w:r>
        <w:rPr>
          <w:i/>
        </w:rPr>
        <w:t xml:space="preserve"> </w:t>
      </w:r>
      <w:r w:rsidRPr="00AB5159">
        <w:rPr>
          <w:i/>
        </w:rPr>
        <w:t xml:space="preserve">falownikami, konstrukcjami wsporczymi wraz z modułami, okablowaniami </w:t>
      </w:r>
      <w:proofErr w:type="spellStart"/>
      <w:r w:rsidRPr="00AB5159">
        <w:rPr>
          <w:i/>
        </w:rPr>
        <w:t>nn</w:t>
      </w:r>
      <w:proofErr w:type="spellEnd"/>
      <w:r w:rsidRPr="00AB5159">
        <w:rPr>
          <w:i/>
        </w:rPr>
        <w:t xml:space="preserve">, </w:t>
      </w:r>
      <w:proofErr w:type="spellStart"/>
      <w:r w:rsidRPr="00AB5159">
        <w:rPr>
          <w:i/>
        </w:rPr>
        <w:t>sn</w:t>
      </w:r>
      <w:proofErr w:type="spellEnd"/>
      <w:r w:rsidRPr="00AB5159">
        <w:rPr>
          <w:i/>
        </w:rPr>
        <w:t xml:space="preserve"> </w:t>
      </w:r>
      <w:r>
        <w:rPr>
          <w:i/>
        </w:rPr>
        <w:br/>
      </w:r>
      <w:r w:rsidRPr="00AB5159">
        <w:rPr>
          <w:i/>
        </w:rPr>
        <w:t>i niezbędną infrastrukturą towa</w:t>
      </w:r>
      <w:r>
        <w:rPr>
          <w:i/>
        </w:rPr>
        <w:t xml:space="preserve">rzyszącą umieszczoną częściowo </w:t>
      </w:r>
      <w:r w:rsidRPr="00AB5159">
        <w:rPr>
          <w:i/>
        </w:rPr>
        <w:t>w działce drogowej</w:t>
      </w:r>
      <w:r>
        <w:rPr>
          <w:i/>
        </w:rPr>
        <w:t>”</w:t>
      </w:r>
      <w:r>
        <w:t xml:space="preserve"> </w:t>
      </w:r>
      <w:r w:rsidRPr="00FC51BA">
        <w:rPr>
          <w:szCs w:val="24"/>
        </w:rPr>
        <w:t>na tereni</w:t>
      </w:r>
      <w:r>
        <w:rPr>
          <w:szCs w:val="24"/>
        </w:rPr>
        <w:t>e inwestycji stanowiącym działki</w:t>
      </w:r>
      <w:r w:rsidRPr="00FC51BA">
        <w:rPr>
          <w:szCs w:val="24"/>
        </w:rPr>
        <w:t xml:space="preserve"> nr ewid.</w:t>
      </w:r>
      <w:r>
        <w:rPr>
          <w:szCs w:val="24"/>
        </w:rPr>
        <w:t xml:space="preserve"> 883/1, 885, 875 (część) obręb </w:t>
      </w:r>
      <w:r w:rsidRPr="00FC51BA">
        <w:rPr>
          <w:szCs w:val="24"/>
        </w:rPr>
        <w:t xml:space="preserve">Sokolniki, jednostka ewidencyjna Gorzyce, powiat tarnobrzeski     </w:t>
      </w:r>
    </w:p>
    <w:p w:rsidR="002358CC" w:rsidRDefault="002358CC" w:rsidP="00DA2457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</w:t>
      </w:r>
    </w:p>
    <w:p w:rsidR="005E28A0" w:rsidRDefault="002737CD" w:rsidP="00DA2457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DA2457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DA2457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DA2457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</w:t>
      </w:r>
      <w:r w:rsidR="00A65022" w:rsidRPr="005E28A0">
        <w:rPr>
          <w:b/>
        </w:rPr>
        <w:lastRenderedPageBreak/>
        <w:t xml:space="preserve">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użytkownika wieczystego nieruchomości</w:t>
      </w:r>
    </w:p>
    <w:p w:rsidR="00570477" w:rsidRDefault="00570477" w:rsidP="00DA2457">
      <w:pPr>
        <w:pStyle w:val="NormalnyWeb"/>
        <w:spacing w:before="0" w:line="276" w:lineRule="auto"/>
        <w:ind w:left="284"/>
        <w:jc w:val="both"/>
      </w:pPr>
      <w:r>
        <w:rPr>
          <w:b/>
        </w:rPr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F664CA" w:rsidRDefault="00F664CA" w:rsidP="00DA2457">
      <w:pPr>
        <w:pStyle w:val="NormalnyWeb"/>
        <w:spacing w:before="0" w:line="276" w:lineRule="auto"/>
        <w:ind w:left="284" w:firstLine="424"/>
        <w:jc w:val="both"/>
        <w:rPr>
          <w:szCs w:val="24"/>
        </w:rPr>
      </w:pPr>
    </w:p>
    <w:p w:rsidR="00570477" w:rsidRDefault="00570477" w:rsidP="00DA2457">
      <w:pPr>
        <w:pStyle w:val="NormalnyWeb"/>
        <w:spacing w:before="0" w:line="276" w:lineRule="auto"/>
        <w:jc w:val="both"/>
        <w:rPr>
          <w:b/>
        </w:rPr>
      </w:pPr>
    </w:p>
    <w:p w:rsidR="005E28A0" w:rsidRPr="005E28A0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5E28A0">
        <w:rPr>
          <w:sz w:val="22"/>
          <w:szCs w:val="22"/>
        </w:rPr>
        <w:t xml:space="preserve">Pouczenie. </w:t>
      </w:r>
    </w:p>
    <w:p w:rsidR="00570477" w:rsidRPr="00DA2457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DA2457">
        <w:rPr>
          <w:sz w:val="22"/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DA2457">
        <w:rPr>
          <w:sz w:val="22"/>
          <w:szCs w:val="22"/>
          <w:shd w:val="clear" w:color="auto" w:fill="FFFFFF"/>
        </w:rPr>
        <w:t xml:space="preserve">Dz.U. z 2023 r. poz. 775 z </w:t>
      </w:r>
      <w:proofErr w:type="spellStart"/>
      <w:r w:rsidRPr="00DA2457">
        <w:rPr>
          <w:sz w:val="22"/>
          <w:szCs w:val="22"/>
          <w:shd w:val="clear" w:color="auto" w:fill="FFFFFF"/>
        </w:rPr>
        <w:t>późn</w:t>
      </w:r>
      <w:proofErr w:type="spellEnd"/>
      <w:r w:rsidRPr="00DA2457">
        <w:rPr>
          <w:sz w:val="22"/>
          <w:szCs w:val="22"/>
          <w:shd w:val="clear" w:color="auto" w:fill="FFFFFF"/>
        </w:rPr>
        <w:t>. zm.)</w:t>
      </w:r>
      <w:r w:rsidRPr="00DA2457">
        <w:rPr>
          <w:sz w:val="22"/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E21098" w:rsidRPr="00A75B2F" w:rsidRDefault="00A75B2F" w:rsidP="00A75B2F">
      <w:pPr>
        <w:pStyle w:val="Tekstpodstawowy"/>
        <w:spacing w:after="0"/>
        <w:ind w:left="5664"/>
        <w:jc w:val="center"/>
        <w:rPr>
          <w:sz w:val="24"/>
          <w:szCs w:val="20"/>
        </w:rPr>
      </w:pPr>
      <w:r w:rsidRPr="00A75B2F">
        <w:rPr>
          <w:sz w:val="24"/>
          <w:szCs w:val="20"/>
        </w:rPr>
        <w:t>Wójt</w:t>
      </w:r>
      <w:r w:rsidRPr="00A75B2F">
        <w:rPr>
          <w:sz w:val="24"/>
          <w:szCs w:val="20"/>
        </w:rPr>
        <w:br/>
        <w:t xml:space="preserve">Leszek </w:t>
      </w:r>
      <w:proofErr w:type="spellStart"/>
      <w:r w:rsidRPr="00A75B2F">
        <w:rPr>
          <w:sz w:val="24"/>
          <w:szCs w:val="20"/>
        </w:rPr>
        <w:t>Surdy</w:t>
      </w:r>
      <w:proofErr w:type="spellEnd"/>
    </w:p>
    <w:p w:rsidR="002358CC" w:rsidRDefault="002358CC" w:rsidP="002358CC">
      <w:pPr>
        <w:pStyle w:val="Tekstpodstawowy"/>
        <w:spacing w:after="0"/>
        <w:rPr>
          <w:sz w:val="22"/>
          <w:szCs w:val="22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Default="0042289B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317A" w:rsidRDefault="00DA317A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75B2F" w:rsidRDefault="00A75B2F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F7EAE"/>
    <w:rsid w:val="00184D96"/>
    <w:rsid w:val="0019271E"/>
    <w:rsid w:val="00195E0C"/>
    <w:rsid w:val="001E6C3F"/>
    <w:rsid w:val="002358CC"/>
    <w:rsid w:val="002737CD"/>
    <w:rsid w:val="00324F47"/>
    <w:rsid w:val="00365F39"/>
    <w:rsid w:val="0042289B"/>
    <w:rsid w:val="0042770E"/>
    <w:rsid w:val="004363B2"/>
    <w:rsid w:val="004E3D9B"/>
    <w:rsid w:val="00524732"/>
    <w:rsid w:val="00570477"/>
    <w:rsid w:val="005E28A0"/>
    <w:rsid w:val="006E625D"/>
    <w:rsid w:val="00781693"/>
    <w:rsid w:val="00A65022"/>
    <w:rsid w:val="00A75B2F"/>
    <w:rsid w:val="00AB5159"/>
    <w:rsid w:val="00AC31D9"/>
    <w:rsid w:val="00C30581"/>
    <w:rsid w:val="00D84793"/>
    <w:rsid w:val="00D97B32"/>
    <w:rsid w:val="00DA2457"/>
    <w:rsid w:val="00DA317A"/>
    <w:rsid w:val="00E05C98"/>
    <w:rsid w:val="00E21098"/>
    <w:rsid w:val="00E65CF2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dcterms:created xsi:type="dcterms:W3CDTF">2023-11-22T14:09:00Z</dcterms:created>
  <dcterms:modified xsi:type="dcterms:W3CDTF">2023-11-22T14:10:00Z</dcterms:modified>
</cp:coreProperties>
</file>