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3" w:rsidRPr="00A87C83" w:rsidRDefault="00A87C83" w:rsidP="00A87C83">
      <w:pPr>
        <w:spacing w:after="0"/>
        <w:jc w:val="right"/>
        <w:rPr>
          <w:rFonts w:cs="Times New Roman"/>
          <w:szCs w:val="24"/>
        </w:rPr>
      </w:pPr>
      <w:r w:rsidRPr="00A87C83">
        <w:rPr>
          <w:rFonts w:cs="Times New Roman"/>
          <w:szCs w:val="24"/>
        </w:rPr>
        <w:t xml:space="preserve"> Gorzyce, dn. </w:t>
      </w:r>
      <w:r w:rsidR="004E2C60">
        <w:rPr>
          <w:rFonts w:cs="Times New Roman"/>
          <w:szCs w:val="24"/>
        </w:rPr>
        <w:t>13.07.</w:t>
      </w:r>
      <w:r w:rsidR="004C17F9">
        <w:rPr>
          <w:rFonts w:cs="Times New Roman"/>
          <w:szCs w:val="24"/>
        </w:rPr>
        <w:t>2022</w:t>
      </w:r>
      <w:r w:rsidRPr="00A87C83">
        <w:rPr>
          <w:rFonts w:cs="Times New Roman"/>
          <w:szCs w:val="24"/>
        </w:rPr>
        <w:t xml:space="preserve"> r.</w:t>
      </w:r>
    </w:p>
    <w:p w:rsidR="00A87C83" w:rsidRDefault="00A87C83" w:rsidP="00A87C83">
      <w:pPr>
        <w:spacing w:after="0"/>
        <w:jc w:val="both"/>
        <w:rPr>
          <w:rFonts w:cs="Times New Roman"/>
          <w:position w:val="2"/>
          <w:szCs w:val="24"/>
        </w:rPr>
      </w:pPr>
      <w:r w:rsidRPr="00A87C83">
        <w:rPr>
          <w:rFonts w:cs="Times New Roman"/>
          <w:position w:val="2"/>
          <w:szCs w:val="24"/>
        </w:rPr>
        <w:t>Oś-</w:t>
      </w:r>
      <w:r>
        <w:rPr>
          <w:rFonts w:cs="Times New Roman"/>
          <w:position w:val="2"/>
          <w:szCs w:val="24"/>
        </w:rPr>
        <w:t>I.4464.6.202</w:t>
      </w:r>
      <w:r w:rsidR="004C17F9">
        <w:rPr>
          <w:rFonts w:cs="Times New Roman"/>
          <w:position w:val="2"/>
          <w:szCs w:val="24"/>
        </w:rPr>
        <w:t>2</w:t>
      </w:r>
    </w:p>
    <w:p w:rsidR="00577745" w:rsidRPr="00A87C83" w:rsidRDefault="00577745" w:rsidP="00A87C83">
      <w:pPr>
        <w:spacing w:after="0"/>
        <w:jc w:val="both"/>
        <w:rPr>
          <w:rFonts w:cs="Times New Roman"/>
          <w:position w:val="2"/>
          <w:szCs w:val="24"/>
        </w:rPr>
      </w:pPr>
    </w:p>
    <w:p w:rsidR="00A87C83" w:rsidRPr="00A87C83" w:rsidRDefault="00A87C83" w:rsidP="00A87C83">
      <w:pPr>
        <w:spacing w:after="0"/>
        <w:jc w:val="both"/>
        <w:rPr>
          <w:rFonts w:cs="Times New Roman"/>
          <w:szCs w:val="24"/>
        </w:rPr>
      </w:pPr>
    </w:p>
    <w:p w:rsidR="00A87C83" w:rsidRPr="001523A1" w:rsidRDefault="00A87C83" w:rsidP="00A87C83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A87C83" w:rsidRPr="001523A1" w:rsidRDefault="00A87C83" w:rsidP="00A87C83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  <w:b/>
          <w:i/>
        </w:rPr>
      </w:pPr>
    </w:p>
    <w:p w:rsidR="00A87C83" w:rsidRDefault="00FD7967" w:rsidP="00FD7967">
      <w:pPr>
        <w:widowControl w:val="0"/>
        <w:suppressAutoHyphens/>
        <w:spacing w:after="0"/>
        <w:ind w:left="705" w:hanging="705"/>
        <w:jc w:val="both"/>
        <w:rPr>
          <w:rFonts w:cs="Times New Roman"/>
        </w:rPr>
      </w:pPr>
      <w:r>
        <w:rPr>
          <w:rFonts w:cs="Times New Roman"/>
          <w:b/>
          <w:i/>
        </w:rPr>
        <w:t>dot.:</w:t>
      </w:r>
      <w:r>
        <w:rPr>
          <w:rFonts w:cs="Times New Roman"/>
          <w:b/>
          <w:i/>
        </w:rPr>
        <w:tab/>
      </w:r>
      <w:r w:rsidRPr="00FD7967">
        <w:rPr>
          <w:rFonts w:cs="Times New Roman"/>
          <w:b/>
          <w:i/>
        </w:rPr>
        <w:t>Świadczenie usług przewozu uczniów do i ze szkół na terenie Gminy Gorzyce w roku szkolnym 202</w:t>
      </w:r>
      <w:r w:rsidR="004C17F9">
        <w:rPr>
          <w:rFonts w:cs="Times New Roman"/>
          <w:b/>
          <w:i/>
        </w:rPr>
        <w:t>2</w:t>
      </w:r>
      <w:r w:rsidRPr="00FD7967">
        <w:rPr>
          <w:rFonts w:cs="Times New Roman"/>
          <w:b/>
          <w:i/>
        </w:rPr>
        <w:t>/202</w:t>
      </w:r>
      <w:r w:rsidR="004C17F9">
        <w:rPr>
          <w:rFonts w:cs="Times New Roman"/>
          <w:b/>
          <w:i/>
        </w:rPr>
        <w:t>3</w:t>
      </w:r>
      <w:r w:rsidRPr="00FD7967">
        <w:rPr>
          <w:rFonts w:cs="Times New Roman"/>
          <w:b/>
          <w:i/>
        </w:rPr>
        <w:t>.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Zamawiający: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Gmina Gorzyce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ul. Sandomierska 75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39-432 Gorzyce</w:t>
      </w:r>
    </w:p>
    <w:p w:rsidR="00A87C83" w:rsidRDefault="00CB71BA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hyperlink r:id="rId9" w:history="1">
        <w:r w:rsidR="00A87C83" w:rsidRPr="00B56238">
          <w:rPr>
            <w:rStyle w:val="Hipercze"/>
            <w:rFonts w:cs="Times New Roman"/>
            <w:shd w:val="clear" w:color="auto" w:fill="FFFFFF"/>
            <w:lang w:eastAsia="ar-SA"/>
          </w:rPr>
          <w:t>www.gminagorzyce.pl</w:t>
        </w:r>
      </w:hyperlink>
    </w:p>
    <w:p w:rsidR="00577745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1523A1">
        <w:rPr>
          <w:rFonts w:cs="Times New Roman"/>
          <w:b/>
          <w:bCs/>
        </w:rPr>
        <w:t>Opis przedmiotu zamówienia: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Zamawiający zleca a Wykonawca zobowiązuje się w roku szkolnym 202</w:t>
      </w:r>
      <w:r w:rsidR="004C17F9">
        <w:t>2</w:t>
      </w:r>
      <w:r>
        <w:t>/202</w:t>
      </w:r>
      <w:r w:rsidR="004C17F9">
        <w:t>3</w:t>
      </w:r>
      <w:r>
        <w:t xml:space="preserve"> świadczyć usługi przewozowe polegające na dowożeniu uczniów w godzinach ustalonych </w:t>
      </w:r>
      <w:r w:rsidRPr="00A87C83">
        <w:rPr>
          <w:b/>
        </w:rPr>
        <w:t xml:space="preserve"> </w:t>
      </w:r>
      <w:r>
        <w:t>z dyrektorami poszczególnych szkół i przedszkola  na terenie Gminy Gorzyce na trasach: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Trasa  I Zalesie Gorzyckie - Pączek Gorzycki - Osiedle Gorzyce - Szkoła Podstawowa Nr 1 im. ks. Adama Osetka w Gorzycach – 3</w:t>
      </w:r>
      <w:r w:rsidR="004C17F9">
        <w:t>1</w:t>
      </w:r>
      <w:r>
        <w:t xml:space="preserve"> uczniów</w:t>
      </w:r>
      <w:r w:rsidR="007C7253">
        <w:t xml:space="preserve"> (w tym, 4 dzieci - oddział </w:t>
      </w:r>
      <w:r w:rsidR="00CB71BA">
        <w:t>przedszkolny</w:t>
      </w:r>
      <w:r w:rsidR="007C7253">
        <w:t>)</w:t>
      </w:r>
      <w:r>
        <w:t>;</w:t>
      </w:r>
    </w:p>
    <w:p w:rsidR="00A87C83" w:rsidRPr="00A87C83" w:rsidRDefault="00A87C83" w:rsidP="009F7702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II Motycze Poduchowne – Szkoła Podstawowa Nr 2 im. Jana Pawła II  w Gorzycach - </w:t>
      </w:r>
      <w:r w:rsidR="004C17F9">
        <w:t>12</w:t>
      </w:r>
      <w:r>
        <w:t xml:space="preserve"> uczniów</w:t>
      </w:r>
      <w:r w:rsidR="009F7702">
        <w:t xml:space="preserve"> </w:t>
      </w:r>
      <w:r w:rsidR="009F7702" w:rsidRPr="009F7702">
        <w:t xml:space="preserve">(w tym, </w:t>
      </w:r>
      <w:r w:rsidR="009F7702">
        <w:t>3</w:t>
      </w:r>
      <w:r w:rsidR="009F7702" w:rsidRPr="009F7702">
        <w:t xml:space="preserve"> dzieci - oddział </w:t>
      </w:r>
      <w:r w:rsidR="00CB71BA">
        <w:t>przedszkolny</w:t>
      </w:r>
      <w:r w:rsidR="009F7702" w:rsidRPr="009F7702">
        <w:t>);</w:t>
      </w:r>
    </w:p>
    <w:p w:rsidR="00A87C83" w:rsidRPr="00A87C83" w:rsidRDefault="00A87C83" w:rsidP="009F7702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III Orliska – Zespół Szkolno-Przedszkolny  w Sokolnikach,  </w:t>
      </w:r>
      <w:r w:rsidR="004C17F9">
        <w:t>20</w:t>
      </w:r>
      <w:r>
        <w:t xml:space="preserve"> uczniów</w:t>
      </w:r>
      <w:r w:rsidR="009F7702">
        <w:t xml:space="preserve"> </w:t>
      </w:r>
      <w:r w:rsidR="009F7702" w:rsidRPr="009F7702">
        <w:t xml:space="preserve">(w tym, </w:t>
      </w:r>
      <w:r w:rsidR="009F7702">
        <w:t>2</w:t>
      </w:r>
      <w:r w:rsidR="009F7702" w:rsidRPr="009F7702">
        <w:t xml:space="preserve"> dzieci - oddział</w:t>
      </w:r>
      <w:r w:rsidR="00CB71BA">
        <w:t xml:space="preserve"> </w:t>
      </w:r>
      <w:r w:rsidR="00CB71BA">
        <w:t>przedszkolny</w:t>
      </w:r>
      <w:r w:rsidR="009F7702" w:rsidRPr="009F7702">
        <w:t>);</w:t>
      </w:r>
    </w:p>
    <w:p w:rsidR="00A87C83" w:rsidRPr="00A87C83" w:rsidRDefault="00A87C83" w:rsidP="009F7702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IV Wrzawy – Szkoła Podstawowa we Wrzawach, </w:t>
      </w:r>
      <w:r w:rsidR="004C17F9">
        <w:t>31</w:t>
      </w:r>
      <w:r>
        <w:t xml:space="preserve"> uczniów</w:t>
      </w:r>
      <w:r w:rsidR="009F7702">
        <w:t xml:space="preserve"> </w:t>
      </w:r>
      <w:r w:rsidR="009F7702" w:rsidRPr="009F7702">
        <w:t xml:space="preserve">(w tym, </w:t>
      </w:r>
      <w:r w:rsidR="009F7702">
        <w:t>9</w:t>
      </w:r>
      <w:r w:rsidR="009F7702" w:rsidRPr="009F7702">
        <w:t xml:space="preserve"> dzieci - oddział </w:t>
      </w:r>
      <w:r w:rsidR="00CB71BA">
        <w:t>przedszkolny</w:t>
      </w:r>
      <w:r w:rsidR="00CB71BA">
        <w:t>)</w:t>
      </w:r>
      <w:r w:rsidR="007C7253">
        <w:t xml:space="preserve"> </w:t>
      </w:r>
      <w:r>
        <w:t>(trasa Sadowie, Pasternik, Kawęczyn, Dąbrowa, Łapiszów).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Łączna długość tras ok. 32 km. Zamawiający dopuszcza możliwość </w:t>
      </w:r>
      <w:r w:rsidR="009F7702">
        <w:t>połączenie</w:t>
      </w:r>
      <w:r>
        <w:t xml:space="preserve"> </w:t>
      </w:r>
      <w:r w:rsidR="009F7702">
        <w:t>trasy I i trasy II.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Wykonawca zapewnia opiekę i ponosi odpowiedzialność za bezpieczeństwo dzieci na trasie przewozu.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Przewóz dzieci odbywać się będzie w godzinach ustalonych z dyrektorami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 przypadku  zmiany ustawowych dni nauki szkolnej lub podziału godzin Wykonawca zostanie powiadomiony przez dyrektorów szkół o zmianie terminu lub godzinach  dowozu.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Liczba uczniów może ulec zmianie w trakcie roku szkolnego.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Potwierdzeniem prawa do korzystania z przejazdu uczniów jest bilet miesięczny szkolny, ważny wraz z legitymacją, wystawiony przez Wykonawcę na </w:t>
      </w:r>
      <w:r>
        <w:lastRenderedPageBreak/>
        <w:t>podstawie imiennej listy uczniów przedstawionej przez dyrektorów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Autobusy muszą posiadać wystarczającą liczbę miejsc siedzących na określonej trasie.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 przypadku awarii autobusu Wykonawca zobowiązany jest wykon</w:t>
      </w:r>
      <w:r w:rsidR="00EF4182">
        <w:t>ać usługę autobusem zastępczym w czasie wskazanym przez Wykonawcę w ofercie</w:t>
      </w:r>
      <w:r>
        <w:t>.</w:t>
      </w:r>
    </w:p>
    <w:p w:rsidR="00A87C83" w:rsidRPr="00577745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Wykonawca zobowiązany będzie do wykonywania usługi od 01.09.202</w:t>
      </w:r>
      <w:r w:rsidR="004C17F9">
        <w:t>2</w:t>
      </w:r>
      <w:r>
        <w:t xml:space="preserve"> r. do </w:t>
      </w:r>
      <w:r w:rsidRPr="004E29DA">
        <w:t>2</w:t>
      </w:r>
      <w:r w:rsidR="009C2F5E">
        <w:t>3</w:t>
      </w:r>
      <w:r w:rsidRPr="004E29DA">
        <w:t>.06.202</w:t>
      </w:r>
      <w:r w:rsidR="004C17F9">
        <w:t>3</w:t>
      </w:r>
      <w:r w:rsidRPr="004E29DA">
        <w:t xml:space="preserve"> r.</w:t>
      </w:r>
    </w:p>
    <w:p w:rsidR="00577745" w:rsidRPr="00A87C83" w:rsidRDefault="00577745" w:rsidP="00577745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Termin wykonania zamówienia:</w:t>
      </w:r>
      <w:r w:rsidRPr="00A87C83">
        <w:rPr>
          <w:rFonts w:cs="Times New Roman"/>
        </w:rPr>
        <w:t xml:space="preserve"> 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Wykonawca wykona przedmiot umowy w terminie 10 miesięcy, tj. od 01.09.202</w:t>
      </w:r>
      <w:r w:rsidR="004C17F9">
        <w:rPr>
          <w:rFonts w:cs="Times New Roman"/>
          <w:shd w:val="clear" w:color="auto" w:fill="FFFFFF"/>
          <w:lang w:eastAsia="ar-SA"/>
        </w:rPr>
        <w:t>2</w:t>
      </w:r>
      <w:r w:rsidRPr="00A87C83">
        <w:rPr>
          <w:rFonts w:cs="Times New Roman"/>
          <w:shd w:val="clear" w:color="auto" w:fill="FFFFFF"/>
          <w:lang w:eastAsia="ar-SA"/>
        </w:rPr>
        <w:t xml:space="preserve"> r. do 2</w:t>
      </w:r>
      <w:r w:rsidR="009C2F5E">
        <w:rPr>
          <w:rFonts w:cs="Times New Roman"/>
          <w:shd w:val="clear" w:color="auto" w:fill="FFFFFF"/>
          <w:lang w:eastAsia="ar-SA"/>
        </w:rPr>
        <w:t>3</w:t>
      </w:r>
      <w:r w:rsidRPr="00A87C83">
        <w:rPr>
          <w:rFonts w:cs="Times New Roman"/>
          <w:shd w:val="clear" w:color="auto" w:fill="FFFFFF"/>
          <w:lang w:eastAsia="ar-SA"/>
        </w:rPr>
        <w:t>.06.202</w:t>
      </w:r>
      <w:r w:rsidR="004C17F9">
        <w:rPr>
          <w:rFonts w:cs="Times New Roman"/>
          <w:shd w:val="clear" w:color="auto" w:fill="FFFFFF"/>
          <w:lang w:eastAsia="ar-SA"/>
        </w:rPr>
        <w:t>3</w:t>
      </w:r>
      <w:r w:rsidRPr="00A87C83">
        <w:rPr>
          <w:rFonts w:cs="Times New Roman"/>
          <w:shd w:val="clear" w:color="auto" w:fill="FFFFFF"/>
          <w:lang w:eastAsia="ar-SA"/>
        </w:rPr>
        <w:t xml:space="preserve"> r.</w:t>
      </w:r>
    </w:p>
    <w:p w:rsidR="00577745" w:rsidRPr="00A87C83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</w:rPr>
      </w:pPr>
      <w:r w:rsidRPr="001523A1">
        <w:rPr>
          <w:rFonts w:cs="Times New Roman"/>
          <w:b/>
          <w:bCs/>
        </w:rPr>
        <w:t>Warunki udziału w postępowaniu:</w:t>
      </w:r>
    </w:p>
    <w:p w:rsidR="00A87C83" w:rsidRPr="00A87C83" w:rsidRDefault="00A87C83" w:rsidP="00A87C83">
      <w:pPr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Warunki udziału w postępowaniu: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zdolności do występowania w obrocie gospodarczym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uprawnień do prowadzenia określonej działalności gospodarczej lub zawodowej, o ile wynika to z odrębnych przepisów – warunek uznaje się za spełniony jeżeli Wykonawca udokumentuje posiadanie zezwolenia na wykonywanie krajowego transportu drogowego osób zgodnie z ustawą z dnia 6 września 2001 r. o transporcie drogowym (Dz. U. 202</w:t>
      </w:r>
      <w:r w:rsidR="004C17F9">
        <w:rPr>
          <w:rFonts w:cs="Times New Roman"/>
        </w:rPr>
        <w:t>2</w:t>
      </w:r>
      <w:r w:rsidRPr="00A87C83">
        <w:rPr>
          <w:rFonts w:cs="Times New Roman"/>
        </w:rPr>
        <w:t xml:space="preserve">, poz. </w:t>
      </w:r>
      <w:r w:rsidR="004C17F9">
        <w:rPr>
          <w:rFonts w:cs="Times New Roman"/>
        </w:rPr>
        <w:t>180</w:t>
      </w:r>
      <w:r w:rsidRPr="00A87C83">
        <w:rPr>
          <w:rFonts w:cs="Times New Roman"/>
        </w:rPr>
        <w:t xml:space="preserve"> z późn. zm.);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sytuacji ekonomicznej lub finansowej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bookmarkStart w:id="0" w:name="_GoBack"/>
      <w:r w:rsidRPr="00A87C83">
        <w:rPr>
          <w:rFonts w:cs="Times New Roman"/>
        </w:rPr>
        <w:t>zdolności technicznej lub zawodowej – warunek uznaje się za spełniony jeżeli Wykonawca udokumentuje dysponowanie</w:t>
      </w:r>
      <w:r w:rsidR="009F7702">
        <w:rPr>
          <w:rFonts w:cs="Times New Roman"/>
        </w:rPr>
        <w:t xml:space="preserve"> trzema autobusami</w:t>
      </w:r>
      <w:r w:rsidRPr="00A87C83">
        <w:rPr>
          <w:rFonts w:cs="Times New Roman"/>
        </w:rPr>
        <w:t xml:space="preserve"> posiadającym</w:t>
      </w:r>
      <w:r w:rsidR="009F7702">
        <w:rPr>
          <w:rFonts w:cs="Times New Roman"/>
        </w:rPr>
        <w:t>i</w:t>
      </w:r>
      <w:r w:rsidRPr="00A87C83">
        <w:rPr>
          <w:rFonts w:cs="Times New Roman"/>
        </w:rPr>
        <w:t xml:space="preserve">, co najmniej </w:t>
      </w:r>
      <w:r w:rsidR="004C17F9">
        <w:rPr>
          <w:rFonts w:cs="Times New Roman"/>
        </w:rPr>
        <w:t>35</w:t>
      </w:r>
      <w:r w:rsidR="009F7702">
        <w:rPr>
          <w:rFonts w:cs="Times New Roman"/>
        </w:rPr>
        <w:t xml:space="preserve"> miejsc siedzących</w:t>
      </w:r>
      <w:r>
        <w:rPr>
          <w:rFonts w:cs="Times New Roman"/>
        </w:rPr>
        <w:t>.</w:t>
      </w:r>
    </w:p>
    <w:bookmarkEnd w:id="0"/>
    <w:p w:rsidR="00577745" w:rsidRPr="00A87C83" w:rsidRDefault="00577745" w:rsidP="00577745">
      <w:pPr>
        <w:widowControl w:val="0"/>
        <w:suppressAutoHyphens/>
        <w:spacing w:after="0"/>
        <w:ind w:left="2160"/>
        <w:jc w:val="both"/>
        <w:rPr>
          <w:rFonts w:cs="Times New Roman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Wykaz wymaganych dokumentów: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W</w:t>
      </w:r>
      <w:r w:rsidRPr="00A87C83">
        <w:rPr>
          <w:rFonts w:cs="Times New Roman"/>
          <w:shd w:val="clear" w:color="auto" w:fill="FFFFFF"/>
          <w:lang w:eastAsia="ar-SA"/>
        </w:rPr>
        <w:t xml:space="preserve">ykaz narzędzi, wyposażenia zakładu lub urządzeń technicznych dostępnych wykonawcy w celu wykonania zamówienia publicznego wraz z informacją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>o podstawie do dysponowania tymi zasobami;</w:t>
      </w:r>
    </w:p>
    <w:p w:rsidR="00A87C83" w:rsidRPr="00A87C83" w:rsidRDefault="00A87C83" w:rsidP="004C17F9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Z</w:t>
      </w:r>
      <w:r w:rsidRPr="00A87C83">
        <w:rPr>
          <w:rFonts w:cs="Times New Roman"/>
          <w:shd w:val="clear" w:color="auto" w:fill="FFFFFF"/>
          <w:lang w:eastAsia="ar-SA"/>
        </w:rPr>
        <w:t xml:space="preserve">ezwolenie na wykonywanie krajowego transportu drogowego osób zgodnie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>z ustawą z dnia 6 września 2001 r. o transporcie drogowym (Dz. U. 20</w:t>
      </w:r>
      <w:r w:rsidR="004C17F9">
        <w:rPr>
          <w:rFonts w:cs="Times New Roman"/>
          <w:shd w:val="clear" w:color="auto" w:fill="FFFFFF"/>
          <w:lang w:eastAsia="ar-SA"/>
        </w:rPr>
        <w:t>22</w:t>
      </w:r>
      <w:r w:rsidRPr="00A87C83">
        <w:rPr>
          <w:rFonts w:cs="Times New Roman"/>
          <w:shd w:val="clear" w:color="auto" w:fill="FFFFFF"/>
          <w:lang w:eastAsia="ar-SA"/>
        </w:rPr>
        <w:t xml:space="preserve">, poz. </w:t>
      </w:r>
      <w:r w:rsidR="004C17F9" w:rsidRPr="004C17F9">
        <w:rPr>
          <w:rFonts w:cs="Times New Roman"/>
          <w:shd w:val="clear" w:color="auto" w:fill="FFFFFF"/>
          <w:lang w:eastAsia="ar-SA"/>
        </w:rPr>
        <w:t>180 z późn. zm.</w:t>
      </w:r>
      <w:r w:rsidRPr="00A87C83">
        <w:rPr>
          <w:rFonts w:cs="Times New Roman"/>
          <w:shd w:val="clear" w:color="auto" w:fill="FFFFFF"/>
          <w:lang w:eastAsia="ar-SA"/>
        </w:rPr>
        <w:t>).</w:t>
      </w:r>
    </w:p>
    <w:p w:rsidR="00A87C83" w:rsidRPr="00A87C83" w:rsidRDefault="00A87C83" w:rsidP="00A87C83">
      <w:pPr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eastAsia="Times New Roman" w:cs="Times New Roman"/>
          <w:b/>
        </w:rPr>
        <w:t>Istotne postanowienia umowy (lub projekt umowy)</w:t>
      </w:r>
      <w:r>
        <w:rPr>
          <w:rFonts w:eastAsia="Times New Roman" w:cs="Times New Roman"/>
          <w:b/>
        </w:rPr>
        <w:t>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Postanowienia umowy zawarto we wzorze umowy, który stanowi załącznik nr 5 do swz.</w:t>
      </w:r>
    </w:p>
    <w:p w:rsidR="00A87C83" w:rsidRP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Opis kryteriów oceny ofert: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Kryteria oceny ofert - Zamawiający uzna oferty za spełniające wymagania i przyjmie do szczegółowego rozpatrywania, jeżeli: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oferta, została złożona, w określonym przez Zamawiającego terminie;</w:t>
      </w:r>
    </w:p>
    <w:p w:rsidR="00A87C83" w:rsidRPr="004E29DA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spełnia wymagania określone niniejszą specyfikacją.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lastRenderedPageBreak/>
        <w:t>Wybór oferty zostanie dokonany w oparciu o przyjęte w niniejszym postępowaniu kryterium oceny ofert:</w:t>
      </w:r>
    </w:p>
    <w:p w:rsidR="00A87C83" w:rsidRPr="00533514" w:rsidRDefault="00A87C83" w:rsidP="00A87C83">
      <w:pPr>
        <w:spacing w:after="0" w:line="240" w:lineRule="auto"/>
        <w:ind w:left="1440"/>
        <w:jc w:val="both"/>
        <w:rPr>
          <w:b/>
        </w:rPr>
      </w:pPr>
      <w:r w:rsidRPr="00533514">
        <w:t xml:space="preserve">Nazwa kryterium: 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najniższa cena ofertowa (PC) = 60 punktów,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 xml:space="preserve">Najniższa cena ofertowa (PC) - ocena będzie następowała wg wzoru: </w:t>
      </w:r>
    </w:p>
    <w:p w:rsidR="00A87C83" w:rsidRPr="00533514" w:rsidRDefault="00A87C83" w:rsidP="00A87C83">
      <w:pPr>
        <w:spacing w:after="0" w:line="240" w:lineRule="auto"/>
        <w:ind w:left="1843"/>
        <w:jc w:val="both"/>
      </w:pPr>
      <w:r w:rsidRPr="00533514">
        <w:t>PC = (CN÷CO) x 100 x 0,6,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gdzie: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CN - cena oferty najniższej,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CO - cena oferty badanej</w:t>
      </w:r>
    </w:p>
    <w:p w:rsidR="00A87C83" w:rsidRDefault="00A87C83" w:rsidP="00A87C83">
      <w:pPr>
        <w:numPr>
          <w:ilvl w:val="2"/>
          <w:numId w:val="3"/>
        </w:numPr>
        <w:spacing w:after="0" w:line="240" w:lineRule="auto"/>
        <w:rPr>
          <w:szCs w:val="24"/>
          <w:lang w:eastAsia="pl-PL"/>
        </w:rPr>
      </w:pPr>
      <w:r w:rsidRPr="002B25C1">
        <w:rPr>
          <w:szCs w:val="24"/>
          <w:lang w:eastAsia="pl-PL"/>
        </w:rPr>
        <w:t xml:space="preserve">czas podstawienia autobusu zastępczego (PG) </w:t>
      </w:r>
      <w:r>
        <w:rPr>
          <w:szCs w:val="24"/>
          <w:lang w:eastAsia="pl-PL"/>
        </w:rPr>
        <w:t>= 40 punktów,</w:t>
      </w:r>
    </w:p>
    <w:p w:rsidR="00A87C83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40 pkt – podstawienie autokaru do jednej godziny od momentu stwierdzenia awarii,</w:t>
      </w:r>
    </w:p>
    <w:p w:rsidR="00A87C83" w:rsidRPr="00533514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0 pkt - podstawienie autokaru powyżej jednej godziny</w:t>
      </w:r>
      <w:r>
        <w:rPr>
          <w:szCs w:val="24"/>
          <w:lang w:eastAsia="pl-PL"/>
        </w:rPr>
        <w:t xml:space="preserve"> od momentu stwierdzenia awarii.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Zamawiający nie będzie dzielił punktacji. Aby zostały przyznane punkty w niniejszym kryterium musza zostać osiągnięte wartości progowe.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 xml:space="preserve">Ocena będzie następowała wg wzoru: </w:t>
      </w:r>
    </w:p>
    <w:p w:rsidR="00A87C83" w:rsidRPr="00533514" w:rsidRDefault="00A87C83" w:rsidP="00A87C83">
      <w:pPr>
        <w:pStyle w:val="Akapitzlist"/>
        <w:spacing w:after="0" w:line="240" w:lineRule="auto"/>
        <w:ind w:left="426"/>
        <w:jc w:val="center"/>
      </w:pPr>
      <w:r w:rsidRPr="00533514">
        <w:t>P = PC + PG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gdzie: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 – suma punktów uzyskanych przez ofertę ze wszystkich kryteriów,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PC – liczba punktów uzyskanych w kryterium najniższa cena ofertowa,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  <w:rPr>
          <w:szCs w:val="24"/>
          <w:lang w:eastAsia="pl-PL"/>
        </w:rPr>
      </w:pPr>
      <w:r w:rsidRPr="00533514">
        <w:t xml:space="preserve">PG – liczba punktów uzyskanych w kryterium </w:t>
      </w:r>
      <w:r w:rsidRPr="002B25C1">
        <w:t>czas podstawienia autobusu zastępczego</w:t>
      </w:r>
      <w:r w:rsidRPr="00533514">
        <w:t>.</w:t>
      </w:r>
    </w:p>
    <w:p w:rsidR="00A87C83" w:rsidRPr="00A87C83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Realizacja zamówienia zostanie powierzona Wykonawcy, którego oferta uzyska najwyższą ilość punktów (P).</w:t>
      </w:r>
    </w:p>
    <w:p w:rsidR="00A87C83" w:rsidRPr="00A87C83" w:rsidRDefault="00A87C83" w:rsidP="00A87C83">
      <w:pPr>
        <w:spacing w:after="0" w:line="240" w:lineRule="auto"/>
        <w:ind w:left="1440"/>
        <w:jc w:val="both"/>
        <w:rPr>
          <w:b/>
        </w:rPr>
      </w:pPr>
    </w:p>
    <w:p w:rsidR="004C17F9" w:rsidRPr="004C17F9" w:rsidRDefault="00A87C83" w:rsidP="004C17F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 xml:space="preserve">Termin związania ofertą: </w:t>
      </w:r>
      <w:r>
        <w:rPr>
          <w:rFonts w:cs="Times New Roman"/>
        </w:rPr>
        <w:t>30 dni.</w:t>
      </w:r>
    </w:p>
    <w:p w:rsidR="004C17F9" w:rsidRPr="004C17F9" w:rsidRDefault="004C17F9" w:rsidP="004C17F9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4C17F9" w:rsidRPr="004C17F9" w:rsidRDefault="004C17F9" w:rsidP="004C17F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C17F9">
        <w:rPr>
          <w:b/>
          <w:szCs w:val="24"/>
        </w:rPr>
        <w:t>Termin składania oraz otwarcia ofert: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 w:rsidR="009F7702">
        <w:rPr>
          <w:szCs w:val="24"/>
        </w:rPr>
        <w:t>21</w:t>
      </w:r>
      <w:r>
        <w:rPr>
          <w:szCs w:val="24"/>
        </w:rPr>
        <w:t>.07.</w:t>
      </w:r>
      <w:r w:rsidRPr="003C0E79">
        <w:rPr>
          <w:szCs w:val="24"/>
        </w:rPr>
        <w:t xml:space="preserve">2022 </w:t>
      </w:r>
      <w:r w:rsidRPr="00112C59">
        <w:t>r.</w:t>
      </w:r>
      <w:r>
        <w:t xml:space="preserve"> do godziny 15:30.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4C17F9" w:rsidRPr="003C0E79" w:rsidRDefault="004C17F9" w:rsidP="004C17F9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4C17F9" w:rsidRPr="003C0E79" w:rsidRDefault="004C17F9" w:rsidP="004C17F9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4C17F9" w:rsidRPr="003C0E79" w:rsidRDefault="004C17F9" w:rsidP="004C17F9">
      <w:pPr>
        <w:pStyle w:val="Akapitzlist"/>
        <w:numPr>
          <w:ilvl w:val="2"/>
          <w:numId w:val="5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4C17F9" w:rsidRPr="003C0E79" w:rsidRDefault="004C17F9" w:rsidP="004C17F9">
      <w:pPr>
        <w:pStyle w:val="Akapitzlist"/>
        <w:numPr>
          <w:ilvl w:val="2"/>
          <w:numId w:val="5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10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4C17F9" w:rsidRPr="003C0E79" w:rsidRDefault="004C17F9" w:rsidP="004C17F9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Zaleca się przy sporządzaniu oferty skorzystanie z wzoru formularza oferty przygotowanego przez Zamawiającego. Wykonawca może przedstawić ofertę </w:t>
      </w:r>
      <w:r w:rsidRPr="003C0E79">
        <w:rPr>
          <w:szCs w:val="24"/>
        </w:rPr>
        <w:lastRenderedPageBreak/>
        <w:t>na swoich formularzach z zastrzeżeniem, że muszą one zawierać wszystkie informacje określone przez Zamawiającego w przygotowanym wzorze.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Ofertę należy zaopatrzyć własnoręcznym podpisem lub w przypadku postaci elektronicznej opatrzonej podpisem zaufanym lub podpisem osobistym Wykonawcy, bądź osób uprawnionych do składania oświadczeń i zaciągania zobowiązań w jego imieniu.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4C17F9" w:rsidRDefault="004C17F9" w:rsidP="004C17F9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4C17F9" w:rsidRPr="003C0E79" w:rsidRDefault="004C17F9" w:rsidP="004C17F9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4C17F9" w:rsidRDefault="004C17F9" w:rsidP="004C17F9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4C17F9" w:rsidRPr="007177B2" w:rsidRDefault="004C17F9" w:rsidP="004C17F9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Małgorzata Żurek-Pasieczna.</w:t>
      </w:r>
    </w:p>
    <w:p w:rsidR="004C17F9" w:rsidRPr="00881C17" w:rsidRDefault="004C17F9" w:rsidP="004C17F9">
      <w:pPr>
        <w:spacing w:after="0" w:line="240" w:lineRule="auto"/>
        <w:jc w:val="both"/>
      </w:pPr>
    </w:p>
    <w:p w:rsidR="004C17F9" w:rsidRPr="001523A1" w:rsidRDefault="004C17F9" w:rsidP="004C17F9">
      <w:pPr>
        <w:spacing w:after="0" w:line="240" w:lineRule="auto"/>
        <w:jc w:val="both"/>
        <w:rPr>
          <w:rFonts w:cs="Times New Roman"/>
        </w:rPr>
      </w:pPr>
    </w:p>
    <w:p w:rsidR="004C17F9" w:rsidRPr="001523A1" w:rsidRDefault="004C17F9" w:rsidP="004C17F9">
      <w:pPr>
        <w:spacing w:after="0" w:line="240" w:lineRule="auto"/>
        <w:jc w:val="both"/>
        <w:rPr>
          <w:rFonts w:cs="Times New Roman"/>
        </w:rPr>
      </w:pPr>
    </w:p>
    <w:p w:rsidR="004C17F9" w:rsidRPr="001523A1" w:rsidRDefault="004C17F9" w:rsidP="004C17F9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4C17F9" w:rsidRPr="001523A1" w:rsidRDefault="004C17F9" w:rsidP="004C17F9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4C17F9" w:rsidRDefault="004C17F9" w:rsidP="004C17F9"/>
    <w:p w:rsidR="00C70AF7" w:rsidRDefault="00C70AF7"/>
    <w:sectPr w:rsidR="00C70A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6" w:rsidRDefault="000000F6" w:rsidP="00577745">
      <w:pPr>
        <w:spacing w:after="0" w:line="240" w:lineRule="auto"/>
      </w:pPr>
      <w:r>
        <w:separator/>
      </w:r>
    </w:p>
  </w:endnote>
  <w:end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081481"/>
      <w:docPartObj>
        <w:docPartGallery w:val="Page Numbers (Bottom of Page)"/>
        <w:docPartUnique/>
      </w:docPartObj>
    </w:sdtPr>
    <w:sdtEndPr/>
    <w:sdtContent>
      <w:p w:rsidR="00577745" w:rsidRDefault="00577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1BA">
          <w:rPr>
            <w:noProof/>
          </w:rPr>
          <w:t>4</w:t>
        </w:r>
        <w:r>
          <w:fldChar w:fldCharType="end"/>
        </w:r>
      </w:p>
    </w:sdtContent>
  </w:sdt>
  <w:p w:rsidR="00577745" w:rsidRDefault="0057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6" w:rsidRDefault="000000F6" w:rsidP="00577745">
      <w:pPr>
        <w:spacing w:after="0" w:line="240" w:lineRule="auto"/>
      </w:pPr>
      <w:r>
        <w:separator/>
      </w:r>
    </w:p>
  </w:footnote>
  <w:foot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17E73"/>
    <w:multiLevelType w:val="hybridMultilevel"/>
    <w:tmpl w:val="76A03842"/>
    <w:lvl w:ilvl="0" w:tplc="AE70AE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1129340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AF6065D4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8DF"/>
    <w:multiLevelType w:val="hybridMultilevel"/>
    <w:tmpl w:val="3732F734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690B53A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7C75816-3A07-4777-BE36-3E04E427E82A}"/>
  </w:docVars>
  <w:rsids>
    <w:rsidRoot w:val="00A87C83"/>
    <w:rsid w:val="000000F6"/>
    <w:rsid w:val="004C17F9"/>
    <w:rsid w:val="004E2C60"/>
    <w:rsid w:val="00577745"/>
    <w:rsid w:val="007C7253"/>
    <w:rsid w:val="009C2F5E"/>
    <w:rsid w:val="009F7702"/>
    <w:rsid w:val="00A87C83"/>
    <w:rsid w:val="00C70AF7"/>
    <w:rsid w:val="00CB71BA"/>
    <w:rsid w:val="00D91B6B"/>
    <w:rsid w:val="00EF4182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223B-227D-4DEB-A2D7-3D5C8A7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7C83"/>
    <w:rPr>
      <w:color w:val="000080"/>
      <w:u w:val="single"/>
    </w:rPr>
  </w:style>
  <w:style w:type="paragraph" w:styleId="Akapitzlist">
    <w:name w:val="List Paragraph"/>
    <w:basedOn w:val="Normalny"/>
    <w:qFormat/>
    <w:rsid w:val="00A8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45"/>
  </w:style>
  <w:style w:type="paragraph" w:styleId="Stopka">
    <w:name w:val="footer"/>
    <w:basedOn w:val="Normalny"/>
    <w:link w:val="Stopka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zetargi-gorzyce@gminagorzyce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75816-3A07-4777-BE36-3E04E427E82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09F8D2-C52E-402D-B27D-CF4837B1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1072</Words>
  <Characters>6437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BartoszekK</cp:lastModifiedBy>
  <cp:revision>7</cp:revision>
  <dcterms:created xsi:type="dcterms:W3CDTF">2021-07-15T06:28:00Z</dcterms:created>
  <dcterms:modified xsi:type="dcterms:W3CDTF">2022-07-13T12:10:00Z</dcterms:modified>
</cp:coreProperties>
</file>