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A3" w:rsidRDefault="00AF2DA3" w:rsidP="00AF2DA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66/22</w:t>
      </w:r>
    </w:p>
    <w:p w:rsidR="00AF2DA3" w:rsidRPr="000A3724" w:rsidRDefault="00AF2DA3" w:rsidP="00AF2DA3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AF2DA3" w:rsidRPr="000A3724" w:rsidRDefault="00AF2DA3" w:rsidP="00AF2DA3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 xml:space="preserve">z dnia </w:t>
      </w:r>
      <w:r>
        <w:rPr>
          <w:b/>
          <w:sz w:val="24"/>
        </w:rPr>
        <w:t xml:space="preserve">24 maja 2022 </w:t>
      </w:r>
      <w:r w:rsidRPr="000A3724">
        <w:rPr>
          <w:b/>
          <w:sz w:val="24"/>
        </w:rPr>
        <w:t xml:space="preserve"> r.</w:t>
      </w:r>
    </w:p>
    <w:p w:rsidR="00AF2DA3" w:rsidRDefault="00AF2DA3" w:rsidP="00AF2DA3">
      <w:pPr>
        <w:pStyle w:val="Tekstpodstawowy"/>
        <w:rPr>
          <w:sz w:val="24"/>
        </w:rPr>
      </w:pPr>
    </w:p>
    <w:p w:rsidR="00AF2DA3" w:rsidRPr="00CF43F9" w:rsidRDefault="00AF2DA3" w:rsidP="00AF2DA3">
      <w:pPr>
        <w:pStyle w:val="Tekstpodstawowy"/>
        <w:rPr>
          <w:b/>
          <w:sz w:val="24"/>
        </w:rPr>
      </w:pPr>
      <w:r w:rsidRPr="00CF43F9">
        <w:rPr>
          <w:b/>
          <w:sz w:val="24"/>
        </w:rPr>
        <w:t xml:space="preserve">w sprawie powołania Komisji Konkursowej w celu przeprowadzenia konkursu na stanowisko </w:t>
      </w:r>
      <w:r>
        <w:rPr>
          <w:b/>
          <w:sz w:val="24"/>
        </w:rPr>
        <w:t>D</w:t>
      </w:r>
      <w:r w:rsidRPr="00CF43F9">
        <w:rPr>
          <w:b/>
          <w:sz w:val="24"/>
        </w:rPr>
        <w:t>yrektora Szkoły Podstawowej</w:t>
      </w:r>
      <w:r>
        <w:rPr>
          <w:b/>
          <w:sz w:val="24"/>
        </w:rPr>
        <w:t xml:space="preserve"> nr 1</w:t>
      </w:r>
      <w:r w:rsidRPr="00CF43F9">
        <w:rPr>
          <w:b/>
          <w:sz w:val="24"/>
        </w:rPr>
        <w:t xml:space="preserve"> im. </w:t>
      </w:r>
      <w:r>
        <w:rPr>
          <w:b/>
          <w:sz w:val="24"/>
        </w:rPr>
        <w:t xml:space="preserve">ks. Adama </w:t>
      </w:r>
      <w:proofErr w:type="spellStart"/>
      <w:r>
        <w:rPr>
          <w:b/>
          <w:sz w:val="24"/>
        </w:rPr>
        <w:t>Osetka</w:t>
      </w:r>
      <w:proofErr w:type="spellEnd"/>
      <w:r>
        <w:rPr>
          <w:b/>
          <w:sz w:val="24"/>
        </w:rPr>
        <w:t xml:space="preserve"> w Gorzycach</w:t>
      </w:r>
      <w:r w:rsidRPr="00CF43F9">
        <w:rPr>
          <w:b/>
          <w:sz w:val="24"/>
        </w:rPr>
        <w:t>.</w:t>
      </w:r>
    </w:p>
    <w:p w:rsidR="00AF2DA3" w:rsidRPr="006C7909" w:rsidRDefault="00AF2DA3" w:rsidP="00AF2DA3">
      <w:pPr>
        <w:pStyle w:val="Tekstpodstawowy"/>
        <w:spacing w:before="240"/>
        <w:rPr>
          <w:sz w:val="24"/>
        </w:rPr>
      </w:pPr>
      <w:r w:rsidRPr="00CF43F9">
        <w:rPr>
          <w:sz w:val="24"/>
        </w:rPr>
        <w:tab/>
      </w:r>
      <w:r w:rsidRPr="006C7909">
        <w:rPr>
          <w:sz w:val="24"/>
        </w:rPr>
        <w:t xml:space="preserve">Na podstawie art. 30  ust. 1 ustawy z dnia 8 marca 1990 r. o samorządzie gminnym </w:t>
      </w:r>
      <w:r w:rsidRPr="006C7909">
        <w:rPr>
          <w:sz w:val="24"/>
        </w:rPr>
        <w:br/>
        <w:t xml:space="preserve">(Dz. U.  z 2022 r., poz. 559), art. 29 ust.1 pkt 2, art. 63 ust. 14 ustawy z dnia </w:t>
      </w:r>
      <w:r w:rsidRPr="006C7909">
        <w:rPr>
          <w:sz w:val="24"/>
        </w:rPr>
        <w:br/>
        <w:t xml:space="preserve">14 grudnia 2016 r.  Prawo oświatowe  (Dz. U. z  2021  r.,  poz. 1082  z  </w:t>
      </w:r>
      <w:proofErr w:type="spellStart"/>
      <w:r w:rsidRPr="006C7909">
        <w:rPr>
          <w:sz w:val="24"/>
        </w:rPr>
        <w:t>późn</w:t>
      </w:r>
      <w:proofErr w:type="spellEnd"/>
      <w:r w:rsidRPr="006C7909">
        <w:rPr>
          <w:sz w:val="24"/>
        </w:rPr>
        <w:t xml:space="preserve">. zm.) oraz </w:t>
      </w:r>
      <w:r w:rsidRPr="006C7909">
        <w:rPr>
          <w:sz w:val="24"/>
        </w:rPr>
        <w:br/>
        <w:t xml:space="preserve">§ 2 rozporządzenia Ministra Edukacji Narodowej z dnia 11 sierpnia 2017 r. w sprawie regulaminu konkursu na stanowisko dyrektora publicznego przedszkola, publicznej  szkoły podstawowej, publicznej szkoły ponadpodstawowej lub publicznej placówki oraz trybu pracy komisji konkursowej  </w:t>
      </w:r>
      <w:r w:rsidRPr="006C7909">
        <w:rPr>
          <w:sz w:val="24"/>
        </w:rPr>
        <w:br/>
        <w:t>(Dz. U. z 2021 r., poz. 1428), zarządza się, co następuje:</w:t>
      </w:r>
    </w:p>
    <w:p w:rsidR="00AF2DA3" w:rsidRDefault="00AF2DA3" w:rsidP="00AF2DA3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AF2DA3" w:rsidRDefault="00AF2DA3" w:rsidP="00AF2DA3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 xml:space="preserve">Powołuje się Komisję Konkursową w celu przeprowadzenia konkursu na stanowisko Dyrektora Szkoły Podstawowej nr im. ks. Adama </w:t>
      </w:r>
      <w:proofErr w:type="spellStart"/>
      <w:r>
        <w:rPr>
          <w:sz w:val="24"/>
        </w:rPr>
        <w:t>Osetka</w:t>
      </w:r>
      <w:proofErr w:type="spellEnd"/>
      <w:r>
        <w:rPr>
          <w:sz w:val="24"/>
        </w:rPr>
        <w:t xml:space="preserve"> w Gorzycach w następującym składzie:</w:t>
      </w:r>
    </w:p>
    <w:p w:rsidR="00AF2DA3" w:rsidRDefault="00AF2DA3" w:rsidP="00AF2DA3">
      <w:pPr>
        <w:pStyle w:val="Tekstpodstawowy"/>
        <w:numPr>
          <w:ilvl w:val="1"/>
          <w:numId w:val="1"/>
        </w:numPr>
        <w:ind w:left="851" w:hanging="284"/>
        <w:rPr>
          <w:sz w:val="24"/>
        </w:rPr>
      </w:pPr>
      <w:r>
        <w:rPr>
          <w:sz w:val="24"/>
        </w:rPr>
        <w:t>Przedstawiciele organu prowadzącego szkołę: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Pani Lucyna Matyka</w:t>
      </w:r>
      <w:r>
        <w:rPr>
          <w:sz w:val="24"/>
        </w:rPr>
        <w:tab/>
      </w:r>
    </w:p>
    <w:p w:rsidR="00AF2DA3" w:rsidRDefault="00AF2DA3" w:rsidP="00AF2DA3">
      <w:pPr>
        <w:pStyle w:val="Tekstpodstawowy"/>
        <w:rPr>
          <w:sz w:val="24"/>
        </w:rPr>
      </w:pPr>
      <w:r>
        <w:rPr>
          <w:sz w:val="24"/>
        </w:rPr>
        <w:t xml:space="preserve">              Pan Adam Kumor</w:t>
      </w:r>
    </w:p>
    <w:p w:rsidR="00AF2DA3" w:rsidRDefault="00AF2DA3" w:rsidP="00AF2DA3">
      <w:pPr>
        <w:pStyle w:val="Tekstpodstawowy"/>
        <w:ind w:firstLine="851"/>
        <w:rPr>
          <w:sz w:val="24"/>
        </w:rPr>
      </w:pPr>
      <w:r>
        <w:rPr>
          <w:sz w:val="24"/>
        </w:rPr>
        <w:t>Pani Marta Jarosz</w:t>
      </w:r>
    </w:p>
    <w:p w:rsidR="00AF2DA3" w:rsidRDefault="00AF2DA3" w:rsidP="00AF2DA3">
      <w:pPr>
        <w:pStyle w:val="Tekstpodstawowy"/>
        <w:rPr>
          <w:sz w:val="24"/>
        </w:rPr>
      </w:pPr>
      <w:r>
        <w:rPr>
          <w:sz w:val="24"/>
        </w:rPr>
        <w:t xml:space="preserve">              Pani Małgorzata Żurek-Pasieczna</w:t>
      </w:r>
    </w:p>
    <w:p w:rsidR="00AF2DA3" w:rsidRDefault="00AF2DA3" w:rsidP="00AF2DA3">
      <w:pPr>
        <w:pStyle w:val="Tekstpodstawowy"/>
        <w:numPr>
          <w:ilvl w:val="1"/>
          <w:numId w:val="1"/>
        </w:numPr>
        <w:ind w:left="851" w:hanging="284"/>
        <w:rPr>
          <w:sz w:val="24"/>
        </w:rPr>
      </w:pPr>
      <w:r>
        <w:rPr>
          <w:sz w:val="24"/>
        </w:rPr>
        <w:t xml:space="preserve">Przedstawiciele organu sprawującego nadzór pedagogiczny: 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 xml:space="preserve">Pan Dariusz </w:t>
      </w:r>
      <w:proofErr w:type="spellStart"/>
      <w:r>
        <w:rPr>
          <w:sz w:val="24"/>
        </w:rPr>
        <w:t>Bździkot</w:t>
      </w:r>
      <w:proofErr w:type="spellEnd"/>
    </w:p>
    <w:p w:rsidR="00AF2DA3" w:rsidRDefault="00AF2DA3" w:rsidP="00AF2DA3">
      <w:pPr>
        <w:pStyle w:val="Tekstpodstawowy"/>
        <w:rPr>
          <w:sz w:val="24"/>
        </w:rPr>
      </w:pPr>
      <w:r>
        <w:rPr>
          <w:sz w:val="24"/>
        </w:rPr>
        <w:t xml:space="preserve">              Pani Grażyna </w:t>
      </w:r>
      <w:proofErr w:type="spellStart"/>
      <w:r>
        <w:rPr>
          <w:sz w:val="24"/>
        </w:rPr>
        <w:t>Wianecka-Gąsior</w:t>
      </w:r>
      <w:proofErr w:type="spellEnd"/>
    </w:p>
    <w:p w:rsidR="00AF2DA3" w:rsidRDefault="00AF2DA3" w:rsidP="00AF2DA3">
      <w:pPr>
        <w:pStyle w:val="Tekstpodstawowy"/>
        <w:ind w:firstLine="851"/>
        <w:rPr>
          <w:sz w:val="24"/>
        </w:rPr>
      </w:pPr>
      <w:r>
        <w:rPr>
          <w:sz w:val="24"/>
        </w:rPr>
        <w:t>Pani Beata Janeczko</w:t>
      </w:r>
    </w:p>
    <w:p w:rsidR="00AF2DA3" w:rsidRDefault="00AF2DA3" w:rsidP="00AF2DA3">
      <w:pPr>
        <w:pStyle w:val="Tekstpodstawowy"/>
        <w:ind w:firstLine="851"/>
        <w:rPr>
          <w:sz w:val="24"/>
        </w:rPr>
      </w:pPr>
      <w:r>
        <w:rPr>
          <w:sz w:val="24"/>
        </w:rPr>
        <w:t>Pan Dawid Kuraś</w:t>
      </w:r>
    </w:p>
    <w:p w:rsidR="00AF2DA3" w:rsidRDefault="00AF2DA3" w:rsidP="00AF2DA3">
      <w:pPr>
        <w:pStyle w:val="Tekstpodstawowy"/>
        <w:numPr>
          <w:ilvl w:val="1"/>
          <w:numId w:val="1"/>
        </w:numPr>
        <w:ind w:left="851" w:hanging="284"/>
        <w:rPr>
          <w:sz w:val="24"/>
        </w:rPr>
      </w:pPr>
      <w:r>
        <w:rPr>
          <w:sz w:val="24"/>
        </w:rPr>
        <w:t xml:space="preserve">Przedstawiciele Rady Pedagogicznej: 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 xml:space="preserve">Pani Alina Piwowar  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Pani Krystyna Rybak</w:t>
      </w:r>
    </w:p>
    <w:p w:rsidR="00AF2DA3" w:rsidRDefault="00AF2DA3" w:rsidP="00AF2DA3">
      <w:pPr>
        <w:pStyle w:val="Tekstpodstawowy"/>
        <w:numPr>
          <w:ilvl w:val="1"/>
          <w:numId w:val="1"/>
        </w:numPr>
        <w:ind w:left="851" w:hanging="284"/>
        <w:rPr>
          <w:sz w:val="24"/>
        </w:rPr>
      </w:pPr>
      <w:r>
        <w:rPr>
          <w:sz w:val="24"/>
        </w:rPr>
        <w:t>Przedstawiciele Rady Rodziców:</w:t>
      </w:r>
      <w:r>
        <w:rPr>
          <w:sz w:val="24"/>
        </w:rPr>
        <w:tab/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Pani Marianna Lorenc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Pani Agnieszka Bernat</w:t>
      </w:r>
    </w:p>
    <w:p w:rsidR="00AF2DA3" w:rsidRDefault="00AF2DA3" w:rsidP="00AF2DA3">
      <w:pPr>
        <w:pStyle w:val="Tekstpodstawowy"/>
        <w:numPr>
          <w:ilvl w:val="1"/>
          <w:numId w:val="1"/>
        </w:numPr>
        <w:ind w:left="851" w:hanging="284"/>
        <w:rPr>
          <w:sz w:val="24"/>
        </w:rPr>
      </w:pPr>
      <w:r>
        <w:rPr>
          <w:sz w:val="24"/>
        </w:rPr>
        <w:t>Przedstawiciele związków zawodowych: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Pani Renata Dziadowicz – Związek Nauczycielstwa Polskiego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 Krzysztof Nowak -</w:t>
      </w:r>
      <w:r w:rsidRPr="00EA7D4B">
        <w:rPr>
          <w:sz w:val="24"/>
        </w:rPr>
        <w:t xml:space="preserve"> </w:t>
      </w:r>
      <w:r>
        <w:rPr>
          <w:sz w:val="24"/>
        </w:rPr>
        <w:t>NSZZ „Solidarność”</w:t>
      </w:r>
    </w:p>
    <w:p w:rsidR="00AF2DA3" w:rsidRDefault="00AF2DA3" w:rsidP="00AF2DA3">
      <w:pPr>
        <w:pStyle w:val="Tekstpodstawowy"/>
        <w:ind w:left="851"/>
        <w:rPr>
          <w:sz w:val="24"/>
        </w:rPr>
      </w:pPr>
      <w:r>
        <w:rPr>
          <w:sz w:val="24"/>
        </w:rPr>
        <w:t>Pan Władysław Kozieł – Forum Związków Zawodowych – ZZ KONTRA 2000.</w:t>
      </w:r>
    </w:p>
    <w:p w:rsidR="00AF2DA3" w:rsidRDefault="00AF2DA3" w:rsidP="00AF2DA3">
      <w:pPr>
        <w:pStyle w:val="Tekstpodstawowy"/>
        <w:ind w:left="851"/>
        <w:rPr>
          <w:sz w:val="24"/>
        </w:rPr>
      </w:pPr>
    </w:p>
    <w:p w:rsidR="00AF2DA3" w:rsidRDefault="00AF2DA3" w:rsidP="00AF2DA3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 xml:space="preserve">Na Przewodniczącego Komisji Konkursowej określonej w ust. 1 wyznacza się </w:t>
      </w:r>
      <w:r>
        <w:rPr>
          <w:sz w:val="24"/>
        </w:rPr>
        <w:br/>
        <w:t>Panią Lucynę Matykę.</w:t>
      </w:r>
    </w:p>
    <w:p w:rsidR="00AF2DA3" w:rsidRDefault="00AF2DA3" w:rsidP="00AF2DA3">
      <w:pPr>
        <w:pStyle w:val="Tekstpodstawowy"/>
        <w:rPr>
          <w:sz w:val="24"/>
        </w:rPr>
      </w:pPr>
    </w:p>
    <w:p w:rsidR="00AF2DA3" w:rsidRDefault="00AF2DA3" w:rsidP="00AF2DA3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2</w:t>
      </w:r>
    </w:p>
    <w:p w:rsidR="00AF2DA3" w:rsidRPr="00AF2DA3" w:rsidRDefault="00AF2DA3" w:rsidP="00AF2DA3">
      <w:pPr>
        <w:pStyle w:val="Tekstpodstawowy"/>
        <w:rPr>
          <w:sz w:val="24"/>
        </w:rPr>
      </w:pPr>
      <w:r>
        <w:rPr>
          <w:sz w:val="24"/>
        </w:rPr>
        <w:t>Zarządzenie wchod</w:t>
      </w:r>
      <w:r>
        <w:rPr>
          <w:sz w:val="24"/>
        </w:rPr>
        <w:t>zi w życie  z dniem podpisania.</w:t>
      </w:r>
      <w:bookmarkStart w:id="0" w:name="_GoBack"/>
      <w:bookmarkEnd w:id="0"/>
    </w:p>
    <w:p w:rsidR="00AF2DA3" w:rsidRPr="00AF2DA3" w:rsidRDefault="00AF2DA3" w:rsidP="00AF2DA3">
      <w:pPr>
        <w:spacing w:after="160" w:line="259" w:lineRule="auto"/>
        <w:jc w:val="right"/>
        <w:rPr>
          <w:rFonts w:eastAsiaTheme="minorHAnsi"/>
          <w:lang w:eastAsia="en-US"/>
        </w:rPr>
      </w:pPr>
      <w:r w:rsidRPr="00AF2DA3">
        <w:rPr>
          <w:rFonts w:eastAsiaTheme="minorHAnsi"/>
          <w:lang w:eastAsia="en-US"/>
        </w:rPr>
        <w:t>Wójt Gminy Gorzyce</w:t>
      </w:r>
    </w:p>
    <w:p w:rsidR="00AF2DA3" w:rsidRPr="00AF2DA3" w:rsidRDefault="00AF2DA3" w:rsidP="00AF2DA3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AF2DA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AF2DA3">
        <w:rPr>
          <w:rFonts w:eastAsiaTheme="minorHAnsi"/>
          <w:lang w:eastAsia="en-US"/>
        </w:rPr>
        <w:t>Surdy</w:t>
      </w:r>
      <w:proofErr w:type="spellEnd"/>
      <w:r w:rsidRPr="00AF2DA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AF2DA3" w:rsidRDefault="00AF2DA3" w:rsidP="00AF2DA3"/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40BC"/>
    <w:multiLevelType w:val="hybridMultilevel"/>
    <w:tmpl w:val="CB22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D5CBA"/>
    <w:multiLevelType w:val="hybridMultilevel"/>
    <w:tmpl w:val="3EF0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A"/>
    <w:rsid w:val="004E221A"/>
    <w:rsid w:val="00AC287D"/>
    <w:rsid w:val="00A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C3E9-EB37-458A-B24F-2B7EA46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2DA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2DA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2022-07-12T10:54:00Z</dcterms:created>
  <dcterms:modified xsi:type="dcterms:W3CDTF">2022-07-12T10:54:00Z</dcterms:modified>
</cp:coreProperties>
</file>