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A796" w14:textId="04FA98B5" w:rsidR="00C64F33" w:rsidRPr="00FD5E16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D5E16">
        <w:rPr>
          <w:rFonts w:ascii="Times New Roman" w:hAnsi="Times New Roman"/>
          <w:b/>
          <w:color w:val="000000" w:themeColor="text1"/>
        </w:rPr>
        <w:t xml:space="preserve">UCHWAŁA  NR </w:t>
      </w:r>
      <w:r w:rsidR="00614BBE" w:rsidRPr="00FD5E16">
        <w:rPr>
          <w:rFonts w:ascii="Times New Roman" w:hAnsi="Times New Roman"/>
          <w:b/>
          <w:color w:val="000000" w:themeColor="text1"/>
        </w:rPr>
        <w:t>XL</w:t>
      </w:r>
      <w:r w:rsidR="00784050" w:rsidRPr="00FD5E16">
        <w:rPr>
          <w:rFonts w:ascii="Times New Roman" w:hAnsi="Times New Roman"/>
          <w:b/>
          <w:color w:val="000000" w:themeColor="text1"/>
        </w:rPr>
        <w:t>V</w:t>
      </w:r>
      <w:r w:rsidR="003B2F62" w:rsidRPr="00FD5E16">
        <w:rPr>
          <w:rFonts w:ascii="Times New Roman" w:hAnsi="Times New Roman"/>
          <w:b/>
          <w:color w:val="000000" w:themeColor="text1"/>
        </w:rPr>
        <w:t>/</w:t>
      </w:r>
      <w:r w:rsidR="00FD5E16">
        <w:rPr>
          <w:rFonts w:ascii="Times New Roman" w:hAnsi="Times New Roman"/>
          <w:b/>
          <w:color w:val="000000" w:themeColor="text1"/>
        </w:rPr>
        <w:t>297</w:t>
      </w:r>
      <w:r w:rsidRPr="00FD5E16">
        <w:rPr>
          <w:rFonts w:ascii="Times New Roman" w:hAnsi="Times New Roman"/>
          <w:b/>
          <w:color w:val="000000" w:themeColor="text1"/>
        </w:rPr>
        <w:t>/</w:t>
      </w:r>
      <w:r w:rsidR="00614BBE" w:rsidRPr="00FD5E16">
        <w:rPr>
          <w:rFonts w:ascii="Times New Roman" w:hAnsi="Times New Roman"/>
          <w:b/>
          <w:color w:val="000000" w:themeColor="text1"/>
        </w:rPr>
        <w:t>2</w:t>
      </w:r>
      <w:r w:rsidR="00784050" w:rsidRPr="00FD5E16">
        <w:rPr>
          <w:rFonts w:ascii="Times New Roman" w:hAnsi="Times New Roman"/>
          <w:b/>
          <w:color w:val="000000" w:themeColor="text1"/>
        </w:rPr>
        <w:t>2</w:t>
      </w:r>
    </w:p>
    <w:p w14:paraId="1F51D8D2" w14:textId="77777777" w:rsidR="00C64F33" w:rsidRPr="00FD5E16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D5E16">
        <w:rPr>
          <w:rFonts w:ascii="Times New Roman" w:hAnsi="Times New Roman"/>
          <w:b/>
          <w:color w:val="000000" w:themeColor="text1"/>
        </w:rPr>
        <w:t>RADY  GMINY GORZYCE</w:t>
      </w:r>
    </w:p>
    <w:p w14:paraId="21F7B407" w14:textId="4C5F0630" w:rsidR="00C64F33" w:rsidRPr="00FD5E16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D5E16">
        <w:rPr>
          <w:rFonts w:ascii="Times New Roman" w:hAnsi="Times New Roman"/>
          <w:b/>
          <w:color w:val="000000" w:themeColor="text1"/>
        </w:rPr>
        <w:t xml:space="preserve">z dnia </w:t>
      </w:r>
      <w:r w:rsidR="00FD5E16">
        <w:rPr>
          <w:rFonts w:ascii="Times New Roman" w:hAnsi="Times New Roman"/>
          <w:b/>
          <w:color w:val="000000" w:themeColor="text1"/>
        </w:rPr>
        <w:t>25 lutego</w:t>
      </w:r>
      <w:r w:rsidRPr="00FD5E16">
        <w:rPr>
          <w:rFonts w:ascii="Times New Roman" w:hAnsi="Times New Roman"/>
          <w:b/>
          <w:color w:val="000000" w:themeColor="text1"/>
        </w:rPr>
        <w:t xml:space="preserve"> 20</w:t>
      </w:r>
      <w:r w:rsidR="00614BBE" w:rsidRPr="00FD5E16">
        <w:rPr>
          <w:rFonts w:ascii="Times New Roman" w:hAnsi="Times New Roman"/>
          <w:b/>
          <w:color w:val="000000" w:themeColor="text1"/>
        </w:rPr>
        <w:t>2</w:t>
      </w:r>
      <w:r w:rsidR="00784050" w:rsidRPr="00FD5E16">
        <w:rPr>
          <w:rFonts w:ascii="Times New Roman" w:hAnsi="Times New Roman"/>
          <w:b/>
          <w:color w:val="000000" w:themeColor="text1"/>
        </w:rPr>
        <w:t>2</w:t>
      </w:r>
      <w:r w:rsidRPr="00FD5E16">
        <w:rPr>
          <w:rFonts w:ascii="Times New Roman" w:hAnsi="Times New Roman"/>
          <w:b/>
          <w:color w:val="000000" w:themeColor="text1"/>
        </w:rPr>
        <w:t xml:space="preserve"> r.</w:t>
      </w:r>
    </w:p>
    <w:p w14:paraId="36C22BD0" w14:textId="77777777" w:rsidR="00C566F7" w:rsidRPr="00FD5E16" w:rsidRDefault="00C566F7" w:rsidP="00C64F3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217980A" w14:textId="77777777" w:rsidR="00C566F7" w:rsidRPr="00FD5E16" w:rsidRDefault="00C566F7" w:rsidP="00DD0CDE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D5E16">
        <w:rPr>
          <w:color w:val="000000" w:themeColor="text1"/>
          <w:sz w:val="24"/>
        </w:rPr>
        <w:t>w sprawie</w:t>
      </w:r>
      <w:r w:rsidR="00614BBE" w:rsidRPr="00FD5E16">
        <w:rPr>
          <w:color w:val="000000" w:themeColor="text1"/>
          <w:sz w:val="24"/>
        </w:rPr>
        <w:t xml:space="preserve"> ustalenia</w:t>
      </w:r>
      <w:r w:rsidRPr="00FD5E16">
        <w:rPr>
          <w:color w:val="000000" w:themeColor="text1"/>
          <w:sz w:val="24"/>
        </w:rPr>
        <w:t xml:space="preserve"> </w:t>
      </w:r>
      <w:r w:rsidR="00CC0BCD" w:rsidRPr="00FD5E16">
        <w:rPr>
          <w:color w:val="000000" w:themeColor="text1"/>
          <w:sz w:val="24"/>
        </w:rPr>
        <w:t>zasad</w:t>
      </w:r>
      <w:r w:rsidR="00C64F33" w:rsidRPr="00FD5E16">
        <w:rPr>
          <w:color w:val="000000" w:themeColor="text1"/>
          <w:sz w:val="24"/>
        </w:rPr>
        <w:t xml:space="preserve"> przyznawania </w:t>
      </w:r>
      <w:r w:rsidR="00CC0BCD" w:rsidRPr="00FD5E16">
        <w:rPr>
          <w:color w:val="000000" w:themeColor="text1"/>
          <w:sz w:val="24"/>
        </w:rPr>
        <w:t xml:space="preserve"> i wysokości diet oraz </w:t>
      </w:r>
      <w:r w:rsidR="00614BBE" w:rsidRPr="00FD5E16">
        <w:rPr>
          <w:color w:val="000000" w:themeColor="text1"/>
          <w:sz w:val="24"/>
        </w:rPr>
        <w:t xml:space="preserve">należności z tytułu </w:t>
      </w:r>
      <w:r w:rsidR="00C64F33" w:rsidRPr="00FD5E16">
        <w:rPr>
          <w:color w:val="000000" w:themeColor="text1"/>
          <w:sz w:val="24"/>
        </w:rPr>
        <w:t>zwrotu kosztów</w:t>
      </w:r>
      <w:r w:rsidR="00CC0BCD" w:rsidRPr="00FD5E16">
        <w:rPr>
          <w:color w:val="000000" w:themeColor="text1"/>
          <w:sz w:val="24"/>
        </w:rPr>
        <w:t xml:space="preserve"> podróży służbowych dla radnych </w:t>
      </w:r>
      <w:r w:rsidRPr="00FD5E16">
        <w:rPr>
          <w:color w:val="000000" w:themeColor="text1"/>
          <w:sz w:val="24"/>
        </w:rPr>
        <w:t>Rady Gminy Gorzyce</w:t>
      </w:r>
    </w:p>
    <w:p w14:paraId="6E308A6D" w14:textId="77777777" w:rsidR="00C566F7" w:rsidRPr="00FD5E16" w:rsidRDefault="00C566F7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73B6CC9" w14:textId="0C017BA8" w:rsidR="00C566F7" w:rsidRPr="00FD5E16" w:rsidRDefault="00C566F7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Na podstawie art. 25 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 xml:space="preserve">ust. 4, </w:t>
      </w:r>
      <w:r w:rsidR="00A7759C" w:rsidRPr="00FD5E16">
        <w:rPr>
          <w:rFonts w:ascii="Times New Roman" w:hAnsi="Times New Roman" w:cs="Times New Roman"/>
          <w:color w:val="000000" w:themeColor="text1"/>
          <w:sz w:val="24"/>
        </w:rPr>
        <w:t xml:space="preserve">ust. 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 xml:space="preserve">6 i </w:t>
      </w:r>
      <w:r w:rsidR="00A7759C" w:rsidRPr="00FD5E16">
        <w:rPr>
          <w:rFonts w:ascii="Times New Roman" w:hAnsi="Times New Roman" w:cs="Times New Roman"/>
          <w:color w:val="000000" w:themeColor="text1"/>
          <w:sz w:val="24"/>
        </w:rPr>
        <w:t xml:space="preserve">ust. 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 xml:space="preserve">8 ustawy z dnia 8 marca 1990 </w:t>
      </w:r>
      <w:r w:rsidR="009F53A9" w:rsidRPr="00FD5E16">
        <w:rPr>
          <w:rFonts w:ascii="Times New Roman" w:hAnsi="Times New Roman" w:cs="Times New Roman"/>
          <w:color w:val="000000" w:themeColor="text1"/>
          <w:sz w:val="24"/>
        </w:rPr>
        <w:t xml:space="preserve">r. o samorządzie gminnym </w:t>
      </w:r>
      <w:r w:rsidR="009F53A9" w:rsidRPr="00FD5E16">
        <w:rPr>
          <w:rFonts w:ascii="Times New Roman" w:hAnsi="Times New Roman" w:cs="Times New Roman"/>
          <w:color w:val="000000" w:themeColor="text1"/>
          <w:sz w:val="24"/>
        </w:rPr>
        <w:br/>
        <w:t>(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>Dz. U. z 20</w:t>
      </w:r>
      <w:r w:rsidR="007D5E6E" w:rsidRPr="00FD5E16">
        <w:rPr>
          <w:rFonts w:ascii="Times New Roman" w:hAnsi="Times New Roman" w:cs="Times New Roman"/>
          <w:color w:val="000000" w:themeColor="text1"/>
          <w:sz w:val="24"/>
        </w:rPr>
        <w:t>21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 xml:space="preserve"> r. poz. </w:t>
      </w:r>
      <w:r w:rsidR="007D5E6E" w:rsidRPr="00FD5E16">
        <w:rPr>
          <w:rFonts w:ascii="Times New Roman" w:hAnsi="Times New Roman" w:cs="Times New Roman"/>
          <w:color w:val="000000" w:themeColor="text1"/>
          <w:sz w:val="24"/>
        </w:rPr>
        <w:t xml:space="preserve">1372 </w:t>
      </w:r>
      <w:r w:rsidR="00A7759C" w:rsidRPr="00FD5E16">
        <w:rPr>
          <w:rFonts w:ascii="Times New Roman" w:hAnsi="Times New Roman" w:cs="Times New Roman"/>
          <w:color w:val="000000" w:themeColor="text1"/>
          <w:sz w:val="24"/>
        </w:rPr>
        <w:t>z późn. zm.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 xml:space="preserve">) w związku z § 3 pkt 3 Rozporządzenia Rady Ministrów z dnia </w:t>
      </w:r>
      <w:r w:rsidR="00FC38F1" w:rsidRPr="00FD5E16">
        <w:rPr>
          <w:rFonts w:ascii="Times New Roman" w:hAnsi="Times New Roman" w:cs="Times New Roman"/>
          <w:color w:val="000000" w:themeColor="text1"/>
          <w:sz w:val="24"/>
        </w:rPr>
        <w:t>27 października 2021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 xml:space="preserve"> r. w sprawie maksymalnej wysokości diet</w:t>
      </w:r>
      <w:r w:rsidR="003F1B57" w:rsidRPr="00FD5E16">
        <w:rPr>
          <w:rFonts w:ascii="Times New Roman" w:hAnsi="Times New Roman" w:cs="Times New Roman"/>
          <w:color w:val="000000" w:themeColor="text1"/>
          <w:sz w:val="24"/>
        </w:rPr>
        <w:t xml:space="preserve"> przysługujących radnemu gminy </w:t>
      </w:r>
      <w:r w:rsidR="007D5E6E" w:rsidRPr="00FD5E16">
        <w:rPr>
          <w:rFonts w:ascii="Times New Roman" w:hAnsi="Times New Roman" w:cs="Times New Roman"/>
          <w:color w:val="000000" w:themeColor="text1"/>
          <w:sz w:val="24"/>
        </w:rPr>
        <w:t>(Dz. U. z 2021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 xml:space="preserve"> r. poz. </w:t>
      </w:r>
      <w:r w:rsidR="007D5E6E" w:rsidRPr="00FD5E16">
        <w:rPr>
          <w:rFonts w:ascii="Times New Roman" w:hAnsi="Times New Roman" w:cs="Times New Roman"/>
          <w:color w:val="000000" w:themeColor="text1"/>
          <w:sz w:val="24"/>
        </w:rPr>
        <w:t>1974</w:t>
      </w:r>
      <w:r w:rsidR="005D4599" w:rsidRPr="00FD5E16">
        <w:rPr>
          <w:rFonts w:ascii="Times New Roman" w:hAnsi="Times New Roman" w:cs="Times New Roman"/>
          <w:color w:val="000000" w:themeColor="text1"/>
          <w:sz w:val="24"/>
        </w:rPr>
        <w:t>)</w:t>
      </w:r>
      <w:r w:rsidR="00DF11F1" w:rsidRPr="00FD5E1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DF11F1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Ministra Spraw Wewnętrznych </w:t>
      </w:r>
      <w:r w:rsidR="007D5E6E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Administracji z dnia 31 lipca </w:t>
      </w:r>
      <w:r w:rsidR="00DF11F1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2000 r. w sprawie sposobu ustalania należności </w:t>
      </w:r>
      <w:r w:rsidR="008611EE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1F1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tytułu zwrotu kosztów podróży służbowych radnych gminy (Dz. </w:t>
      </w:r>
      <w:r w:rsidR="007D5E6E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Nr 66, poz. 800 ze zmianami), </w:t>
      </w:r>
      <w:r w:rsidR="007D5E6E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Rozporządzenia Ministra Pracy i Polityki Społecznej z 29 stycznia 2013 r. </w:t>
      </w:r>
      <w:r w:rsidR="007D5E6E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  <w:t>w sprawie należności przysługujących pracownikowi zatrudnionemu w państwowej lub samorządowej jednostce sfery budżetowej z tytułu podróży służbowej</w:t>
      </w:r>
      <w:r w:rsidR="007D5E6E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18 ustawy </w:t>
      </w:r>
      <w:r w:rsidR="00614BBE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5E6E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z dnia 17 września 2021 r. o zmianie ustawy o wynagrodzeniu osób zajmujących kierownicze stanowiska państwowe oraz niektórych innych ustaw (Dz. U. 2021 poz. 1834)</w:t>
      </w:r>
      <w:r w:rsidR="00DF11F1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599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Rada Gminy uchwala, co następuje:</w:t>
      </w:r>
    </w:p>
    <w:p w14:paraId="1DC93828" w14:textId="77777777" w:rsidR="005D4599" w:rsidRPr="00FD5E16" w:rsidRDefault="005D4599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b/>
          <w:bCs/>
          <w:color w:val="000000" w:themeColor="text1"/>
          <w:sz w:val="24"/>
        </w:rPr>
        <w:t>§ 1</w:t>
      </w:r>
    </w:p>
    <w:p w14:paraId="4B7C27E7" w14:textId="121A304C" w:rsidR="005D4599" w:rsidRPr="00FD5E16" w:rsidRDefault="003E357A" w:rsidP="009B1ED6">
      <w:pPr>
        <w:pStyle w:val="Bezodstpw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Ustala się wysokość, zasady obliczania oraz wypłacania diet radnym</w:t>
      </w:r>
      <w:r w:rsidR="00471E2A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Rady Gminy Gorzyce.</w:t>
      </w:r>
    </w:p>
    <w:p w14:paraId="7513ACCB" w14:textId="7568B037" w:rsidR="008E23EE" w:rsidRPr="00FD5E16" w:rsidRDefault="008E23EE" w:rsidP="009B1ED6">
      <w:pPr>
        <w:pStyle w:val="Bezodstpw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diety przysługującej radnemu nie może przekroczyć maksymalnej wysokości diety określonej w</w:t>
      </w: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Rozporządzeniu </w:t>
      </w:r>
      <w:r w:rsidR="007D5E6E" w:rsidRPr="00FD5E16">
        <w:rPr>
          <w:rFonts w:ascii="Times New Roman" w:hAnsi="Times New Roman" w:cs="Times New Roman"/>
          <w:color w:val="000000" w:themeColor="text1"/>
          <w:sz w:val="24"/>
        </w:rPr>
        <w:t xml:space="preserve">Rady Ministrów z dnia 27 października 2021 r. </w:t>
      </w:r>
      <w:r w:rsidR="00614BBE" w:rsidRPr="00FD5E16">
        <w:rPr>
          <w:rFonts w:ascii="Times New Roman" w:hAnsi="Times New Roman" w:cs="Times New Roman"/>
          <w:color w:val="000000" w:themeColor="text1"/>
          <w:sz w:val="24"/>
        </w:rPr>
        <w:br/>
      </w:r>
      <w:r w:rsidR="007D5E6E" w:rsidRPr="00FD5E16">
        <w:rPr>
          <w:rFonts w:ascii="Times New Roman" w:hAnsi="Times New Roman" w:cs="Times New Roman"/>
          <w:color w:val="000000" w:themeColor="text1"/>
          <w:sz w:val="24"/>
        </w:rPr>
        <w:t>w sprawie maksymalnej wysokości diet przysługujących radnemu gminy (Dz. U. z 2021 r. poz. 1974)</w:t>
      </w: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8ECD2" w14:textId="77777777" w:rsidR="003E357A" w:rsidRPr="00FD5E16" w:rsidRDefault="003E357A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b/>
          <w:bCs/>
          <w:color w:val="000000" w:themeColor="text1"/>
          <w:sz w:val="24"/>
        </w:rPr>
        <w:t>§ 2</w:t>
      </w:r>
    </w:p>
    <w:p w14:paraId="3301FE8B" w14:textId="77777777" w:rsidR="00807F75" w:rsidRPr="00FD5E16" w:rsidRDefault="00784050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Miesięczna dieta radnych wynosi dla</w:t>
      </w:r>
      <w:r w:rsidR="00807F75" w:rsidRPr="00FD5E16">
        <w:rPr>
          <w:rFonts w:ascii="Times New Roman" w:hAnsi="Times New Roman" w:cs="Times New Roman"/>
          <w:color w:val="000000" w:themeColor="text1"/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FD5E16" w:rsidRPr="00FD5E16" w14:paraId="73732024" w14:textId="77777777" w:rsidTr="007D5E6E">
        <w:tc>
          <w:tcPr>
            <w:tcW w:w="6379" w:type="dxa"/>
          </w:tcPr>
          <w:p w14:paraId="6E8EF48F" w14:textId="77777777" w:rsidR="00807F75" w:rsidRPr="00FD5E16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przewodniczącego Rady Gminy</w:t>
            </w:r>
          </w:p>
        </w:tc>
        <w:tc>
          <w:tcPr>
            <w:tcW w:w="2683" w:type="dxa"/>
          </w:tcPr>
          <w:p w14:paraId="7D48F886" w14:textId="77777777" w:rsidR="00807F75" w:rsidRPr="00FD5E16" w:rsidRDefault="007D5E6E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 </w:t>
            </w:r>
            <w:r w:rsidR="00076657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980</w:t>
            </w:r>
            <w:r w:rsidR="00807F75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="00B5688A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="00807F75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 zł</w:t>
            </w:r>
            <w:r w:rsidR="0095675C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</w:tc>
      </w:tr>
      <w:tr w:rsidR="00FD5E16" w:rsidRPr="00FD5E16" w14:paraId="665FB34E" w14:textId="77777777" w:rsidTr="007D5E6E">
        <w:tc>
          <w:tcPr>
            <w:tcW w:w="6379" w:type="dxa"/>
          </w:tcPr>
          <w:p w14:paraId="22A501D6" w14:textId="77777777" w:rsidR="00807F75" w:rsidRPr="00FD5E16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wiceprzewodniczącego Rady Gminy</w:t>
            </w:r>
          </w:p>
        </w:tc>
        <w:tc>
          <w:tcPr>
            <w:tcW w:w="2683" w:type="dxa"/>
          </w:tcPr>
          <w:p w14:paraId="2F4432DA" w14:textId="77777777" w:rsidR="00807F75" w:rsidRPr="00FD5E16" w:rsidRDefault="00B5688A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 </w:t>
            </w:r>
            <w:r w:rsidR="00076657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700</w:t>
            </w:r>
            <w:r w:rsidR="00807F75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,00 zł</w:t>
            </w:r>
            <w:r w:rsidR="0095675C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</w:tc>
      </w:tr>
      <w:tr w:rsidR="00FD5E16" w:rsidRPr="00FD5E16" w14:paraId="03338A57" w14:textId="77777777" w:rsidTr="007D5E6E">
        <w:tc>
          <w:tcPr>
            <w:tcW w:w="6379" w:type="dxa"/>
          </w:tcPr>
          <w:p w14:paraId="006E9693" w14:textId="77777777" w:rsidR="00807F75" w:rsidRPr="00FD5E16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przewodniczących komisji </w:t>
            </w:r>
            <w:r w:rsidR="00F53F31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stałych </w:t>
            </w: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Rady Gminy</w:t>
            </w:r>
          </w:p>
        </w:tc>
        <w:tc>
          <w:tcPr>
            <w:tcW w:w="2683" w:type="dxa"/>
          </w:tcPr>
          <w:p w14:paraId="2D9333B6" w14:textId="77777777" w:rsidR="00807F75" w:rsidRPr="00FD5E16" w:rsidRDefault="00B5688A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 </w:t>
            </w:r>
            <w:r w:rsidR="00076657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600</w:t>
            </w:r>
            <w:r w:rsidR="00807F75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,00 zł</w:t>
            </w:r>
            <w:r w:rsidR="0095675C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</w:tc>
      </w:tr>
      <w:tr w:rsidR="00FD5E16" w:rsidRPr="00FD5E16" w14:paraId="0BE6CE30" w14:textId="77777777" w:rsidTr="007D5E6E">
        <w:tc>
          <w:tcPr>
            <w:tcW w:w="6379" w:type="dxa"/>
          </w:tcPr>
          <w:p w14:paraId="6B4ED394" w14:textId="77777777" w:rsidR="00807F75" w:rsidRPr="00FD5E16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radnych</w:t>
            </w:r>
            <w:r w:rsidR="003F1B57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3F1B57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członków komisji stałych Rady Gminy</w:t>
            </w:r>
          </w:p>
        </w:tc>
        <w:tc>
          <w:tcPr>
            <w:tcW w:w="2683" w:type="dxa"/>
          </w:tcPr>
          <w:p w14:paraId="4A17BE28" w14:textId="77777777" w:rsidR="00807F75" w:rsidRPr="00FD5E16" w:rsidRDefault="007D5E6E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1 4</w:t>
            </w:r>
            <w:r w:rsidR="00076657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="00807F75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,00 zł</w:t>
            </w:r>
            <w:r w:rsidR="0095675C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</w:tc>
      </w:tr>
      <w:tr w:rsidR="00FD5E16" w:rsidRPr="00FD5E16" w14:paraId="06F25B8F" w14:textId="77777777" w:rsidTr="007D5E6E">
        <w:tc>
          <w:tcPr>
            <w:tcW w:w="6379" w:type="dxa"/>
          </w:tcPr>
          <w:p w14:paraId="3080D01F" w14:textId="37C5FD30" w:rsidR="00807F75" w:rsidRPr="00FD5E16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po</w:t>
            </w:r>
            <w:r w:rsidR="0002454C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zostałych radnych, nie będących</w:t>
            </w:r>
            <w:r w:rsidR="00471E2A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członkami</w:t>
            </w:r>
            <w:r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komisji stałych Rady Gminy</w:t>
            </w:r>
          </w:p>
        </w:tc>
        <w:tc>
          <w:tcPr>
            <w:tcW w:w="2683" w:type="dxa"/>
          </w:tcPr>
          <w:p w14:paraId="58BCF014" w14:textId="77777777" w:rsidR="0095675C" w:rsidRPr="00FD5E16" w:rsidRDefault="0095675C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3531FA8" w14:textId="77777777" w:rsidR="00807F75" w:rsidRPr="00FD5E16" w:rsidRDefault="007D5E6E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  <w:r w:rsidR="00076657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  <w:r w:rsidR="00807F75" w:rsidRPr="00FD5E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,00 zł</w:t>
            </w:r>
            <w:r w:rsidR="0095675C" w:rsidRPr="00FD5E16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</w:tc>
      </w:tr>
    </w:tbl>
    <w:p w14:paraId="4BE4CE29" w14:textId="12CC04C1" w:rsidR="00807F75" w:rsidRPr="00FD5E16" w:rsidRDefault="001837C6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W przypadku zbiegu uprawnień do diet z tytułu pełnienia kilku funkcji, radnemu przysługuje </w:t>
      </w:r>
      <w:r w:rsidR="00AE7980" w:rsidRPr="00FD5E16">
        <w:rPr>
          <w:rFonts w:ascii="Times New Roman" w:hAnsi="Times New Roman" w:cs="Times New Roman"/>
          <w:color w:val="000000" w:themeColor="text1"/>
          <w:sz w:val="24"/>
        </w:rPr>
        <w:t xml:space="preserve">jedna </w:t>
      </w:r>
      <w:r w:rsidR="0002454C" w:rsidRPr="00FD5E16">
        <w:rPr>
          <w:rFonts w:ascii="Times New Roman" w:hAnsi="Times New Roman" w:cs="Times New Roman"/>
          <w:color w:val="000000" w:themeColor="text1"/>
          <w:sz w:val="24"/>
        </w:rPr>
        <w:t xml:space="preserve">dieta w 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t>wyższej wysokości</w:t>
      </w:r>
      <w:r w:rsidR="00471E2A" w:rsidRPr="00FD5E16">
        <w:rPr>
          <w:rFonts w:ascii="Times New Roman" w:hAnsi="Times New Roman" w:cs="Times New Roman"/>
          <w:color w:val="000000" w:themeColor="text1"/>
          <w:sz w:val="24"/>
        </w:rPr>
        <w:t xml:space="preserve"> z tytułu pełnienia danej funkcji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3C5D4CF" w14:textId="62F3694E" w:rsidR="008E23EE" w:rsidRPr="00FD5E16" w:rsidRDefault="008E23EE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Na wspólnym posiedzeniu kilku komisji, dieta przysługuje wszystkim przewodniczącym komisji, odbywającym wspólne posiedzenie.</w:t>
      </w:r>
    </w:p>
    <w:p w14:paraId="7781E1D6" w14:textId="77777777" w:rsidR="00990DD0" w:rsidRPr="00FD5E16" w:rsidRDefault="001837C6" w:rsidP="00C868A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b/>
          <w:bCs/>
          <w:color w:val="000000" w:themeColor="text1"/>
          <w:sz w:val="24"/>
        </w:rPr>
        <w:t>§ 3</w:t>
      </w:r>
    </w:p>
    <w:p w14:paraId="4CC1CA60" w14:textId="491D722C" w:rsidR="00C868AF" w:rsidRPr="00FD5E16" w:rsidRDefault="00C868AF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Za każdą nieobecność na sesji Rady Gminy lub posiedzeniu Komisji, której jest radny członkiem potrąca się 15% diety, jednak nie więcej niż 90%</w:t>
      </w:r>
      <w:r w:rsidR="006A220A" w:rsidRPr="00FD5E16">
        <w:rPr>
          <w:rFonts w:ascii="Times New Roman" w:hAnsi="Times New Roman" w:cs="Times New Roman"/>
          <w:color w:val="000000" w:themeColor="text1"/>
          <w:sz w:val="24"/>
        </w:rPr>
        <w:t xml:space="preserve"> diety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17D93A0" w14:textId="77777777" w:rsidR="00784050" w:rsidRPr="00FD5E16" w:rsidRDefault="00784050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W przypadku gdy w jednym dniu odbywa się sesja Rady Gminy i posiedzenie Komisji, naliczane jest tylko jedno zmniejszenie diety w wysokości 15%.</w:t>
      </w:r>
    </w:p>
    <w:p w14:paraId="0995374C" w14:textId="77777777" w:rsidR="00CA63E1" w:rsidRPr="00FD5E16" w:rsidRDefault="00CA63E1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W przypadku gdy w danym miesiącu nie odbywa się sesja Rady i posiedzenia komisji</w:t>
      </w:r>
      <w:r w:rsidR="00255BA5" w:rsidRPr="00FD5E16">
        <w:rPr>
          <w:rFonts w:ascii="Times New Roman" w:hAnsi="Times New Roman" w:cs="Times New Roman"/>
          <w:color w:val="000000" w:themeColor="text1"/>
          <w:sz w:val="24"/>
        </w:rPr>
        <w:t xml:space="preserve"> lub posiedzenia komisji, lub sesja/sesje Rady, diety nie są wypłacane.</w:t>
      </w:r>
    </w:p>
    <w:p w14:paraId="3C770DBD" w14:textId="6392EF96" w:rsidR="00C868AF" w:rsidRPr="00FD5E16" w:rsidRDefault="00C868AF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Radnemu, który w danym miesiącu nie uczestniczył w sesjach Rady Gminy 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br/>
      </w:r>
      <w:r w:rsidR="006B2820" w:rsidRPr="00FD5E16">
        <w:rPr>
          <w:rFonts w:ascii="Times New Roman" w:hAnsi="Times New Roman" w:cs="Times New Roman"/>
          <w:color w:val="000000" w:themeColor="text1"/>
          <w:sz w:val="24"/>
        </w:rPr>
        <w:t>i posiedzeniach k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t>omisji, której jest członkiem, dieta za dany miesiąc nie przysługuje.</w:t>
      </w:r>
    </w:p>
    <w:p w14:paraId="3E56EF2A" w14:textId="16FE2DDA" w:rsidR="005903BE" w:rsidRPr="00FD5E16" w:rsidRDefault="006A220A" w:rsidP="005903BE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D</w:t>
      </w:r>
      <w:r w:rsidR="005903BE" w:rsidRPr="00FD5E16">
        <w:rPr>
          <w:rFonts w:ascii="Times New Roman" w:hAnsi="Times New Roman" w:cs="Times New Roman"/>
          <w:color w:val="000000" w:themeColor="text1"/>
          <w:sz w:val="24"/>
        </w:rPr>
        <w:t>ietę radnego oblicza się proporcjonalnie do rzeczywistego okresu sprawowania mandatu przez radnego, przyjmując za miesiąc 30 dni, w następujących przypadkach:</w:t>
      </w:r>
    </w:p>
    <w:p w14:paraId="2822007E" w14:textId="77777777" w:rsidR="005903BE" w:rsidRPr="00FD5E16" w:rsidRDefault="005903BE" w:rsidP="005903BE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w pierwszym i ostatnim miesiącu kadencji,</w:t>
      </w:r>
    </w:p>
    <w:p w14:paraId="3B799A45" w14:textId="77777777" w:rsidR="005903BE" w:rsidRPr="00FD5E16" w:rsidRDefault="005903BE" w:rsidP="005903BE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objęcia lub utraty mandatu w trakcie kadencji,</w:t>
      </w:r>
    </w:p>
    <w:p w14:paraId="43202142" w14:textId="54F3B952" w:rsidR="005903BE" w:rsidRPr="00FD5E16" w:rsidRDefault="005903BE" w:rsidP="005903BE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sprawowania funkcji, o których mowa w § 2 </w:t>
      </w:r>
      <w:r w:rsidR="001F6F05" w:rsidRPr="00FD5E16">
        <w:rPr>
          <w:rFonts w:ascii="Times New Roman" w:hAnsi="Times New Roman" w:cs="Times New Roman"/>
          <w:color w:val="000000" w:themeColor="text1"/>
          <w:sz w:val="24"/>
        </w:rPr>
        <w:t>ust. 1 pkt 1-3.</w:t>
      </w:r>
    </w:p>
    <w:p w14:paraId="42A8B2CC" w14:textId="77777777" w:rsidR="00901F9E" w:rsidRPr="00FD5E16" w:rsidRDefault="00901F9E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b/>
          <w:bCs/>
          <w:color w:val="000000" w:themeColor="text1"/>
          <w:sz w:val="24"/>
        </w:rPr>
        <w:t>§ 4</w:t>
      </w:r>
    </w:p>
    <w:p w14:paraId="5CE0236F" w14:textId="77777777" w:rsidR="009F53A9" w:rsidRPr="00FD5E16" w:rsidRDefault="009F53A9" w:rsidP="009F5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Radnym Rady Gminy Gorzyce przysługuje zwrot kosztów poniesionych z tytułu podróży służbowych mających bezpośredni związek z wykonywaniem mandatu, odbytych na obszarze kraju oraz poza granicami kraju na warunkach określonych w:</w:t>
      </w:r>
    </w:p>
    <w:p w14:paraId="1DBC45AC" w14:textId="77777777" w:rsidR="00DF11F1" w:rsidRPr="00FD5E16" w:rsidRDefault="009F53A9" w:rsidP="009F53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Rozporządzeniu</w:t>
      </w:r>
      <w:r w:rsidR="00DF11F1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 Spraw Wewnętrznych i Administracji z dnia 31</w:t>
      </w:r>
      <w:r w:rsidR="00B5688A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lipca </w:t>
      </w:r>
      <w:r w:rsidR="00DF11F1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2000 r. w sprawie sposobu ustalania należności z tytułu zwrotu kosztów podróży służbowych radnych gminy (Dz. U. </w:t>
      </w:r>
      <w:r w:rsidR="00B5688A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2000 r. </w:t>
      </w:r>
      <w:r w:rsidR="00DF11F1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Nr 66, poz. 800 ze zmianami)</w:t>
      </w: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tytułu podróży służbowych krajowych</w:t>
      </w:r>
      <w:r w:rsidR="00DF11F1"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C9A3FC" w14:textId="0B88C732" w:rsidR="00DF11F1" w:rsidRPr="00FD5E16" w:rsidRDefault="009F53A9" w:rsidP="009F53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Style w:val="Uwydatnienie"/>
          <w:rFonts w:ascii="Times New Roman" w:hAnsi="Times New Roman" w:cs="Times New Roman"/>
          <w:iCs w:val="0"/>
          <w:color w:val="000000" w:themeColor="text1"/>
          <w:sz w:val="24"/>
          <w:szCs w:val="24"/>
        </w:rPr>
      </w:pPr>
      <w:r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Rozporządzeniu</w:t>
      </w:r>
      <w:r w:rsidR="00DF11F1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611EE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M</w:t>
      </w:r>
      <w:r w:rsidR="00DF11F1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inistra </w:t>
      </w:r>
      <w:r w:rsidR="008611EE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="00DF11F1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racy i </w:t>
      </w:r>
      <w:r w:rsidR="008611EE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Polityki S</w:t>
      </w:r>
      <w:r w:rsidR="00DF11F1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połecznej z 29 stycznia 2013 r. </w:t>
      </w:r>
      <w:r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</w:r>
      <w:r w:rsidR="00DF11F1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w sprawie należności przysługujących pracownikowi zatrudnionemu </w:t>
      </w:r>
      <w:r w:rsidR="004B5259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</w:r>
      <w:r w:rsidR="00DF11F1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w państwowej lub samorządowej jednostce sfery budżetowej z tytułu podróży służbowej (Dz</w:t>
      </w:r>
      <w:r w:rsidR="008611EE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DF11F1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U</w:t>
      </w:r>
      <w:r w:rsidR="008611EE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DF11F1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z 2013 r., poz. 167)</w:t>
      </w: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tytułu podróży służbowej za granicę</w:t>
      </w:r>
      <w:r w:rsidR="009B1ED6" w:rsidRPr="00FD5E1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04A4E5D9" w14:textId="77777777" w:rsidR="009F53A9" w:rsidRPr="00FD5E16" w:rsidRDefault="009F53A9" w:rsidP="009F53A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t>Radny może odbywać podróż służbową na polecenie Przewodniczącego Rady Gminy.</w:t>
      </w:r>
    </w:p>
    <w:p w14:paraId="45126D81" w14:textId="58054EAF" w:rsidR="009F53A9" w:rsidRPr="00FD5E16" w:rsidRDefault="009F53A9" w:rsidP="009F53A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Polecenie podróży służbowej dla Przewodniczącego Rady Gminy wydaje Wiceprzewodniczący Rady Gminy.</w:t>
      </w:r>
    </w:p>
    <w:p w14:paraId="6EFFC620" w14:textId="77777777" w:rsidR="00FA6571" w:rsidRPr="00FD5E16" w:rsidRDefault="00901F9E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b/>
          <w:bCs/>
          <w:color w:val="000000" w:themeColor="text1"/>
          <w:sz w:val="24"/>
        </w:rPr>
        <w:t>§ 5</w:t>
      </w:r>
    </w:p>
    <w:p w14:paraId="318E28D4" w14:textId="01C42C1B" w:rsidR="00A7759C" w:rsidRPr="00FD5E16" w:rsidRDefault="00A7759C" w:rsidP="0002454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Diety wypłacane są miesięcznie w terminie do 7 - go dnia miesiąca następującego po miesiącu, w którym powstało prawo do diety, na rachunek bankowy wskazany przez radnego.</w:t>
      </w:r>
    </w:p>
    <w:p w14:paraId="4A9D8D93" w14:textId="77777777" w:rsidR="00FA6571" w:rsidRPr="00FD5E16" w:rsidRDefault="003F1B57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Podstawę do wypłacenia diety </w:t>
      </w:r>
      <w:r w:rsidR="00FA6571" w:rsidRPr="00FD5E16">
        <w:rPr>
          <w:rFonts w:ascii="Times New Roman" w:hAnsi="Times New Roman" w:cs="Times New Roman"/>
          <w:color w:val="000000" w:themeColor="text1"/>
          <w:sz w:val="24"/>
        </w:rPr>
        <w:t xml:space="preserve">stanowi </w:t>
      </w:r>
      <w:r w:rsidR="005B2D82" w:rsidRPr="00FD5E16">
        <w:rPr>
          <w:rFonts w:ascii="Times New Roman" w:hAnsi="Times New Roman" w:cs="Times New Roman"/>
          <w:color w:val="000000" w:themeColor="text1"/>
          <w:sz w:val="24"/>
        </w:rPr>
        <w:t>wykaz należnych diet sporządzony na podstawie list obecności radnych na sesji i posiedzeniach Rady Gminy podpisanym przez Przewodniczącego Rady Gminy.</w:t>
      </w:r>
    </w:p>
    <w:p w14:paraId="113CF7E0" w14:textId="5DDCA9E6" w:rsidR="00471E2A" w:rsidRPr="00FD5E16" w:rsidRDefault="006E19B5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Podstawę do wypłacenia diety Przewodniczącemu Rady Gminy stanowi lista jego obecności obejmująca udział w sesjach, posiedzeniach komisji</w:t>
      </w:r>
      <w:r w:rsidR="004B5259" w:rsidRPr="00FD5E16">
        <w:rPr>
          <w:rFonts w:ascii="Times New Roman" w:hAnsi="Times New Roman" w:cs="Times New Roman"/>
          <w:color w:val="000000" w:themeColor="text1"/>
          <w:sz w:val="24"/>
        </w:rPr>
        <w:t>.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16419CA" w14:textId="33473190" w:rsidR="004B5259" w:rsidRPr="00FD5E16" w:rsidRDefault="004B5259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Dieta nie podlega obniżeniu, jeżeli nieobecność na sesji lub Komisji Rady Gminy jest następstwem oddelegowania radnego przez Przewodniczącego lub Wiceprzewodniczącego Rady Gminy do wykonywania innych czynności, związanych z pełnionym mandatem.</w:t>
      </w:r>
    </w:p>
    <w:p w14:paraId="194D0DBB" w14:textId="2C53D75F" w:rsidR="006E19B5" w:rsidRPr="00FD5E16" w:rsidRDefault="006E19B5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Lista prowadzona jest</w:t>
      </w:r>
      <w:r w:rsidR="00C15A25" w:rsidRPr="00FD5E16">
        <w:rPr>
          <w:rFonts w:ascii="Times New Roman" w:hAnsi="Times New Roman" w:cs="Times New Roman"/>
          <w:color w:val="000000" w:themeColor="text1"/>
          <w:sz w:val="24"/>
        </w:rPr>
        <w:t xml:space="preserve"> przez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 pracownika obsługującego Radę, na której Przewodniczący Rady potwierdza swoją obecność.</w:t>
      </w:r>
    </w:p>
    <w:p w14:paraId="3C1483CB" w14:textId="77777777" w:rsidR="00045D78" w:rsidRPr="00FD5E16" w:rsidRDefault="00045D78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Zmniejszenia diet, o których mowa w § 3 ust. </w:t>
      </w:r>
      <w:r w:rsidR="00B3240C" w:rsidRPr="00FD5E16">
        <w:rPr>
          <w:rFonts w:ascii="Times New Roman" w:hAnsi="Times New Roman" w:cs="Times New Roman"/>
          <w:color w:val="000000" w:themeColor="text1"/>
          <w:sz w:val="24"/>
        </w:rPr>
        <w:t>1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t xml:space="preserve"> dokonuje się w oparciu o listy obecności z sesji Rady Gminy oraz posiedzeń komisji stałych.</w:t>
      </w:r>
    </w:p>
    <w:p w14:paraId="7A10D9CF" w14:textId="022DC7A7" w:rsidR="008E23EE" w:rsidRPr="00FD5E16" w:rsidRDefault="008E23EE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Kwotę zmniejszonej diety zaokrągla się w górę do pełnych złotych.</w:t>
      </w:r>
    </w:p>
    <w:p w14:paraId="7380DCF2" w14:textId="77777777" w:rsidR="00045D78" w:rsidRPr="00FD5E16" w:rsidRDefault="00901F9E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b/>
          <w:bCs/>
          <w:color w:val="000000" w:themeColor="text1"/>
          <w:sz w:val="24"/>
        </w:rPr>
        <w:t>§ 6</w:t>
      </w:r>
    </w:p>
    <w:p w14:paraId="31A92EC5" w14:textId="74D0C84F" w:rsidR="00C64F33" w:rsidRPr="00FD5E16" w:rsidRDefault="00367862" w:rsidP="00C64F33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Z dniem wejścia w życie uchwały t</w:t>
      </w:r>
      <w:r w:rsidR="002E6CD4" w:rsidRPr="00FD5E16">
        <w:rPr>
          <w:rFonts w:ascii="Times New Roman" w:hAnsi="Times New Roman" w:cs="Times New Roman"/>
          <w:color w:val="000000" w:themeColor="text1"/>
          <w:sz w:val="24"/>
        </w:rPr>
        <w:t>raci moc U</w:t>
      </w:r>
      <w:r w:rsidR="00990DD0" w:rsidRPr="00FD5E16">
        <w:rPr>
          <w:rFonts w:ascii="Times New Roman" w:hAnsi="Times New Roman" w:cs="Times New Roman"/>
          <w:color w:val="000000" w:themeColor="text1"/>
          <w:sz w:val="24"/>
        </w:rPr>
        <w:t>chwała nr XLI</w:t>
      </w:r>
      <w:r w:rsidR="00784050" w:rsidRPr="00FD5E16">
        <w:rPr>
          <w:rFonts w:ascii="Times New Roman" w:hAnsi="Times New Roman" w:cs="Times New Roman"/>
          <w:color w:val="000000" w:themeColor="text1"/>
          <w:sz w:val="24"/>
        </w:rPr>
        <w:t>I</w:t>
      </w:r>
      <w:r w:rsidR="0095675C" w:rsidRPr="00FD5E16">
        <w:rPr>
          <w:rFonts w:ascii="Times New Roman" w:hAnsi="Times New Roman" w:cs="Times New Roman"/>
          <w:color w:val="000000" w:themeColor="text1"/>
          <w:sz w:val="24"/>
        </w:rPr>
        <w:t>/</w:t>
      </w:r>
      <w:r w:rsidR="00990DD0" w:rsidRPr="00FD5E16">
        <w:rPr>
          <w:rFonts w:ascii="Times New Roman" w:hAnsi="Times New Roman" w:cs="Times New Roman"/>
          <w:color w:val="000000" w:themeColor="text1"/>
          <w:sz w:val="24"/>
        </w:rPr>
        <w:t>2</w:t>
      </w:r>
      <w:r w:rsidR="00784050" w:rsidRPr="00FD5E16">
        <w:rPr>
          <w:rFonts w:ascii="Times New Roman" w:hAnsi="Times New Roman" w:cs="Times New Roman"/>
          <w:color w:val="000000" w:themeColor="text1"/>
          <w:sz w:val="24"/>
        </w:rPr>
        <w:t>81</w:t>
      </w:r>
      <w:r w:rsidR="0095675C" w:rsidRPr="00FD5E16">
        <w:rPr>
          <w:rFonts w:ascii="Times New Roman" w:hAnsi="Times New Roman" w:cs="Times New Roman"/>
          <w:color w:val="000000" w:themeColor="text1"/>
          <w:sz w:val="24"/>
        </w:rPr>
        <w:t>/</w:t>
      </w:r>
      <w:r w:rsidR="00990DD0" w:rsidRPr="00FD5E16">
        <w:rPr>
          <w:rFonts w:ascii="Times New Roman" w:hAnsi="Times New Roman" w:cs="Times New Roman"/>
          <w:color w:val="000000" w:themeColor="text1"/>
          <w:sz w:val="24"/>
        </w:rPr>
        <w:t>2</w:t>
      </w:r>
      <w:r w:rsidR="0095675C" w:rsidRPr="00FD5E16">
        <w:rPr>
          <w:rFonts w:ascii="Times New Roman" w:hAnsi="Times New Roman" w:cs="Times New Roman"/>
          <w:color w:val="000000" w:themeColor="text1"/>
          <w:sz w:val="24"/>
        </w:rPr>
        <w:t>1</w:t>
      </w:r>
      <w:r w:rsidR="00045D78" w:rsidRPr="00FD5E16">
        <w:rPr>
          <w:rFonts w:ascii="Times New Roman" w:hAnsi="Times New Roman" w:cs="Times New Roman"/>
          <w:color w:val="000000" w:themeColor="text1"/>
          <w:sz w:val="24"/>
        </w:rPr>
        <w:t xml:space="preserve"> Rady Gminy Gorzyce </w:t>
      </w:r>
      <w:r w:rsidRPr="00FD5E16">
        <w:rPr>
          <w:rFonts w:ascii="Times New Roman" w:hAnsi="Times New Roman" w:cs="Times New Roman"/>
          <w:color w:val="000000" w:themeColor="text1"/>
          <w:sz w:val="24"/>
        </w:rPr>
        <w:br/>
      </w:r>
      <w:r w:rsidR="00045D78" w:rsidRPr="00FD5E16">
        <w:rPr>
          <w:rFonts w:ascii="Times New Roman" w:hAnsi="Times New Roman" w:cs="Times New Roman"/>
          <w:color w:val="000000" w:themeColor="text1"/>
          <w:sz w:val="24"/>
        </w:rPr>
        <w:t xml:space="preserve">z dnia </w:t>
      </w:r>
      <w:r w:rsidR="00784050" w:rsidRPr="00FD5E16">
        <w:rPr>
          <w:rFonts w:ascii="Times New Roman" w:hAnsi="Times New Roman" w:cs="Times New Roman"/>
          <w:color w:val="000000" w:themeColor="text1"/>
          <w:sz w:val="24"/>
        </w:rPr>
        <w:t>15</w:t>
      </w:r>
      <w:r w:rsidR="00990DD0" w:rsidRPr="00FD5E1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84050" w:rsidRPr="00FD5E16">
        <w:rPr>
          <w:rFonts w:ascii="Times New Roman" w:hAnsi="Times New Roman" w:cs="Times New Roman"/>
          <w:color w:val="000000" w:themeColor="text1"/>
          <w:sz w:val="24"/>
        </w:rPr>
        <w:t>grudnia</w:t>
      </w:r>
      <w:r w:rsidR="00990DD0" w:rsidRPr="00FD5E16">
        <w:rPr>
          <w:rFonts w:ascii="Times New Roman" w:hAnsi="Times New Roman" w:cs="Times New Roman"/>
          <w:color w:val="000000" w:themeColor="text1"/>
          <w:sz w:val="24"/>
        </w:rPr>
        <w:t xml:space="preserve"> 2021</w:t>
      </w:r>
      <w:r w:rsidR="00614BBE" w:rsidRPr="00FD5E16">
        <w:rPr>
          <w:rFonts w:ascii="Times New Roman" w:hAnsi="Times New Roman" w:cs="Times New Roman"/>
          <w:color w:val="000000" w:themeColor="text1"/>
          <w:sz w:val="24"/>
        </w:rPr>
        <w:t xml:space="preserve"> r.</w:t>
      </w:r>
      <w:r w:rsidR="00045D78" w:rsidRPr="00FD5E1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64F33" w:rsidRPr="00FD5E16">
        <w:rPr>
          <w:rFonts w:ascii="Times New Roman" w:hAnsi="Times New Roman" w:cs="Times New Roman"/>
          <w:color w:val="000000" w:themeColor="text1"/>
          <w:sz w:val="24"/>
        </w:rPr>
        <w:t xml:space="preserve">w sprawie </w:t>
      </w:r>
      <w:r w:rsidR="00784050" w:rsidRPr="00FD5E16">
        <w:rPr>
          <w:rFonts w:ascii="Times New Roman" w:hAnsi="Times New Roman" w:cs="Times New Roman"/>
          <w:color w:val="000000" w:themeColor="text1"/>
          <w:sz w:val="24"/>
        </w:rPr>
        <w:t>ustalenia zasad przyznawania  i wysokości diet oraz należności z tytułu zwrotu kosztów podróży służbowych dla radnych Rady Gminy Gorzyce</w:t>
      </w:r>
      <w:r w:rsidR="00614BBE" w:rsidRPr="00FD5E1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27402F9" w14:textId="77777777" w:rsidR="00045D78" w:rsidRPr="00FD5E16" w:rsidRDefault="00901F9E" w:rsidP="00C64F3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b/>
          <w:bCs/>
          <w:color w:val="000000" w:themeColor="text1"/>
          <w:sz w:val="24"/>
        </w:rPr>
        <w:t>§ 7</w:t>
      </w:r>
    </w:p>
    <w:p w14:paraId="77A2E844" w14:textId="112BF59B" w:rsidR="00045D78" w:rsidRPr="00FD5E16" w:rsidRDefault="00045D78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Wykonanie uchwały powierza się Wójtowi Gminy.</w:t>
      </w:r>
    </w:p>
    <w:p w14:paraId="3FB5626D" w14:textId="77777777" w:rsidR="00045D78" w:rsidRPr="00FD5E16" w:rsidRDefault="00901F9E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b/>
          <w:bCs/>
          <w:color w:val="000000" w:themeColor="text1"/>
          <w:sz w:val="24"/>
        </w:rPr>
        <w:t>§ 8</w:t>
      </w:r>
    </w:p>
    <w:p w14:paraId="13656B79" w14:textId="06406CE7" w:rsidR="0063045B" w:rsidRPr="00FD5E16" w:rsidRDefault="00045D78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E16">
        <w:rPr>
          <w:rFonts w:ascii="Times New Roman" w:hAnsi="Times New Roman" w:cs="Times New Roman"/>
          <w:color w:val="000000" w:themeColor="text1"/>
          <w:sz w:val="24"/>
        </w:rPr>
        <w:t>Uchwała wchodzi w życie z dniem podjęcia</w:t>
      </w:r>
      <w:r w:rsidR="00784050" w:rsidRPr="00FD5E16">
        <w:rPr>
          <w:rFonts w:ascii="Times New Roman" w:hAnsi="Times New Roman" w:cs="Times New Roman"/>
          <w:color w:val="000000" w:themeColor="text1"/>
          <w:sz w:val="24"/>
        </w:rPr>
        <w:t xml:space="preserve"> i ma zastosowanie do diet należnych od 1 lutego 2022 r.</w:t>
      </w:r>
    </w:p>
    <w:p w14:paraId="42F5B680" w14:textId="77777777" w:rsidR="002E6CD4" w:rsidRPr="00FD5E16" w:rsidRDefault="002E6CD4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B35640E" w14:textId="77777777" w:rsidR="002B3C7A" w:rsidRDefault="002B3C7A" w:rsidP="002B3C7A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14:paraId="0A4C3FE3" w14:textId="77777777" w:rsidR="002B3C7A" w:rsidRDefault="002B3C7A" w:rsidP="002B3C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14:paraId="67671F98" w14:textId="77777777" w:rsidR="002E6CD4" w:rsidRPr="00FD5E16" w:rsidRDefault="002E6CD4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14:paraId="7A33F4EA" w14:textId="77777777" w:rsidR="002E6CD4" w:rsidRPr="00FD5E16" w:rsidRDefault="002E6CD4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647A806" w14:textId="77777777" w:rsidR="002E6CD4" w:rsidRPr="00FD5E16" w:rsidRDefault="002E6CD4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605C11F" w14:textId="77777777" w:rsidR="002E6CD4" w:rsidRPr="00FD5E16" w:rsidRDefault="002E6CD4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2E6CD4" w:rsidRPr="00FD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1FCD"/>
    <w:multiLevelType w:val="hybridMultilevel"/>
    <w:tmpl w:val="5FBE5E8C"/>
    <w:lvl w:ilvl="0" w:tplc="C0646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F2725"/>
    <w:multiLevelType w:val="hybridMultilevel"/>
    <w:tmpl w:val="89E8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02F"/>
    <w:multiLevelType w:val="hybridMultilevel"/>
    <w:tmpl w:val="6E6A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5EA6"/>
    <w:multiLevelType w:val="hybridMultilevel"/>
    <w:tmpl w:val="8758B9EC"/>
    <w:lvl w:ilvl="0" w:tplc="57D0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029"/>
    <w:multiLevelType w:val="hybridMultilevel"/>
    <w:tmpl w:val="88A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62E8"/>
    <w:multiLevelType w:val="hybridMultilevel"/>
    <w:tmpl w:val="47E8016A"/>
    <w:lvl w:ilvl="0" w:tplc="5F3007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D4C46"/>
    <w:multiLevelType w:val="hybridMultilevel"/>
    <w:tmpl w:val="BA40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395E"/>
    <w:multiLevelType w:val="hybridMultilevel"/>
    <w:tmpl w:val="8758B9EC"/>
    <w:lvl w:ilvl="0" w:tplc="57D0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4443"/>
    <w:multiLevelType w:val="hybridMultilevel"/>
    <w:tmpl w:val="5FBE5E8C"/>
    <w:lvl w:ilvl="0" w:tplc="C0646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E4716"/>
    <w:multiLevelType w:val="hybridMultilevel"/>
    <w:tmpl w:val="6AEA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2217"/>
    <w:multiLevelType w:val="hybridMultilevel"/>
    <w:tmpl w:val="0C1831BE"/>
    <w:lvl w:ilvl="0" w:tplc="1FD2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D60EF"/>
    <w:multiLevelType w:val="hybridMultilevel"/>
    <w:tmpl w:val="6AEA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1141B"/>
    <w:multiLevelType w:val="hybridMultilevel"/>
    <w:tmpl w:val="6AEA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B4201"/>
    <w:multiLevelType w:val="hybridMultilevel"/>
    <w:tmpl w:val="49E8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55258"/>
    <w:multiLevelType w:val="hybridMultilevel"/>
    <w:tmpl w:val="7BD63F92"/>
    <w:lvl w:ilvl="0" w:tplc="44D4E0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475BF"/>
    <w:multiLevelType w:val="hybridMultilevel"/>
    <w:tmpl w:val="88A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0469E"/>
    <w:multiLevelType w:val="hybridMultilevel"/>
    <w:tmpl w:val="4D5E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A0891"/>
    <w:multiLevelType w:val="hybridMultilevel"/>
    <w:tmpl w:val="3448F8E0"/>
    <w:lvl w:ilvl="0" w:tplc="21345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D1114"/>
    <w:multiLevelType w:val="hybridMultilevel"/>
    <w:tmpl w:val="7BD63F92"/>
    <w:lvl w:ilvl="0" w:tplc="44D4E0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5001B"/>
    <w:multiLevelType w:val="hybridMultilevel"/>
    <w:tmpl w:val="7DA216B0"/>
    <w:lvl w:ilvl="0" w:tplc="1920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7268"/>
    <w:multiLevelType w:val="hybridMultilevel"/>
    <w:tmpl w:val="4D5E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F4"/>
    <w:multiLevelType w:val="hybridMultilevel"/>
    <w:tmpl w:val="6AEA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7675"/>
    <w:multiLevelType w:val="hybridMultilevel"/>
    <w:tmpl w:val="633C8A2C"/>
    <w:lvl w:ilvl="0" w:tplc="1FD2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AA4A1D"/>
    <w:multiLevelType w:val="hybridMultilevel"/>
    <w:tmpl w:val="1A4C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37903"/>
    <w:multiLevelType w:val="hybridMultilevel"/>
    <w:tmpl w:val="87D69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B6823"/>
    <w:multiLevelType w:val="hybridMultilevel"/>
    <w:tmpl w:val="E7FC3C56"/>
    <w:lvl w:ilvl="0" w:tplc="E11EE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B7231"/>
    <w:multiLevelType w:val="hybridMultilevel"/>
    <w:tmpl w:val="E8F80678"/>
    <w:lvl w:ilvl="0" w:tplc="622A65E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D81935"/>
    <w:multiLevelType w:val="hybridMultilevel"/>
    <w:tmpl w:val="8758B9EC"/>
    <w:lvl w:ilvl="0" w:tplc="57D0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D00EB"/>
    <w:multiLevelType w:val="hybridMultilevel"/>
    <w:tmpl w:val="4074F362"/>
    <w:lvl w:ilvl="0" w:tplc="87E4DB7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4D09B8"/>
    <w:multiLevelType w:val="hybridMultilevel"/>
    <w:tmpl w:val="6E6A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84A92"/>
    <w:multiLevelType w:val="hybridMultilevel"/>
    <w:tmpl w:val="72082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0"/>
  </w:num>
  <w:num w:numId="4">
    <w:abstractNumId w:val="11"/>
  </w:num>
  <w:num w:numId="5">
    <w:abstractNumId w:val="10"/>
  </w:num>
  <w:num w:numId="6">
    <w:abstractNumId w:val="22"/>
  </w:num>
  <w:num w:numId="7">
    <w:abstractNumId w:val="29"/>
  </w:num>
  <w:num w:numId="8">
    <w:abstractNumId w:val="19"/>
  </w:num>
  <w:num w:numId="9">
    <w:abstractNumId w:val="15"/>
  </w:num>
  <w:num w:numId="10">
    <w:abstractNumId w:val="17"/>
  </w:num>
  <w:num w:numId="11">
    <w:abstractNumId w:val="3"/>
  </w:num>
  <w:num w:numId="12">
    <w:abstractNumId w:val="27"/>
  </w:num>
  <w:num w:numId="13">
    <w:abstractNumId w:val="28"/>
  </w:num>
  <w:num w:numId="14">
    <w:abstractNumId w:val="18"/>
  </w:num>
  <w:num w:numId="15">
    <w:abstractNumId w:val="23"/>
  </w:num>
  <w:num w:numId="16">
    <w:abstractNumId w:val="5"/>
  </w:num>
  <w:num w:numId="17">
    <w:abstractNumId w:val="8"/>
  </w:num>
  <w:num w:numId="18">
    <w:abstractNumId w:val="21"/>
  </w:num>
  <w:num w:numId="19">
    <w:abstractNumId w:val="13"/>
  </w:num>
  <w:num w:numId="20">
    <w:abstractNumId w:val="4"/>
  </w:num>
  <w:num w:numId="21">
    <w:abstractNumId w:val="16"/>
  </w:num>
  <w:num w:numId="22">
    <w:abstractNumId w:val="24"/>
  </w:num>
  <w:num w:numId="23">
    <w:abstractNumId w:val="12"/>
  </w:num>
  <w:num w:numId="24">
    <w:abstractNumId w:val="0"/>
  </w:num>
  <w:num w:numId="25">
    <w:abstractNumId w:val="7"/>
  </w:num>
  <w:num w:numId="26">
    <w:abstractNumId w:val="2"/>
  </w:num>
  <w:num w:numId="27">
    <w:abstractNumId w:val="14"/>
  </w:num>
  <w:num w:numId="28">
    <w:abstractNumId w:val="1"/>
  </w:num>
  <w:num w:numId="29">
    <w:abstractNumId w:val="6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F"/>
    <w:rsid w:val="0002454C"/>
    <w:rsid w:val="00024E15"/>
    <w:rsid w:val="00045D78"/>
    <w:rsid w:val="00076657"/>
    <w:rsid w:val="000838AC"/>
    <w:rsid w:val="000A523B"/>
    <w:rsid w:val="000D6A68"/>
    <w:rsid w:val="00102657"/>
    <w:rsid w:val="00172EBA"/>
    <w:rsid w:val="001837C6"/>
    <w:rsid w:val="001F6F05"/>
    <w:rsid w:val="00255BA5"/>
    <w:rsid w:val="00262AE7"/>
    <w:rsid w:val="00267944"/>
    <w:rsid w:val="002B3C7A"/>
    <w:rsid w:val="002C3432"/>
    <w:rsid w:val="002E6CD4"/>
    <w:rsid w:val="00366566"/>
    <w:rsid w:val="00367862"/>
    <w:rsid w:val="00394A32"/>
    <w:rsid w:val="003A77EE"/>
    <w:rsid w:val="003B2F62"/>
    <w:rsid w:val="003B4606"/>
    <w:rsid w:val="003C4EDC"/>
    <w:rsid w:val="003D15B6"/>
    <w:rsid w:val="003E357A"/>
    <w:rsid w:val="003E7B5C"/>
    <w:rsid w:val="003F1B57"/>
    <w:rsid w:val="00471E2A"/>
    <w:rsid w:val="004B5259"/>
    <w:rsid w:val="004D4728"/>
    <w:rsid w:val="005101DD"/>
    <w:rsid w:val="005903BE"/>
    <w:rsid w:val="005A01D9"/>
    <w:rsid w:val="005B2D82"/>
    <w:rsid w:val="005D4599"/>
    <w:rsid w:val="00614BBE"/>
    <w:rsid w:val="00627B99"/>
    <w:rsid w:val="0063045B"/>
    <w:rsid w:val="00636516"/>
    <w:rsid w:val="006A220A"/>
    <w:rsid w:val="006B2820"/>
    <w:rsid w:val="006D5CFD"/>
    <w:rsid w:val="006E19B5"/>
    <w:rsid w:val="006F7999"/>
    <w:rsid w:val="00760343"/>
    <w:rsid w:val="00784050"/>
    <w:rsid w:val="007D5E6E"/>
    <w:rsid w:val="00807F75"/>
    <w:rsid w:val="008501BC"/>
    <w:rsid w:val="008611EE"/>
    <w:rsid w:val="008E23EE"/>
    <w:rsid w:val="00901F9E"/>
    <w:rsid w:val="009108AD"/>
    <w:rsid w:val="00954FB5"/>
    <w:rsid w:val="0095675C"/>
    <w:rsid w:val="00990DD0"/>
    <w:rsid w:val="00996AAF"/>
    <w:rsid w:val="009B1ED6"/>
    <w:rsid w:val="009B5B46"/>
    <w:rsid w:val="009D5F45"/>
    <w:rsid w:val="009F53A9"/>
    <w:rsid w:val="00A0710A"/>
    <w:rsid w:val="00A176E0"/>
    <w:rsid w:val="00A7759C"/>
    <w:rsid w:val="00AD4EA7"/>
    <w:rsid w:val="00AE7980"/>
    <w:rsid w:val="00B3240C"/>
    <w:rsid w:val="00B40DA0"/>
    <w:rsid w:val="00B5688A"/>
    <w:rsid w:val="00C15A25"/>
    <w:rsid w:val="00C566F7"/>
    <w:rsid w:val="00C64F33"/>
    <w:rsid w:val="00C868AF"/>
    <w:rsid w:val="00CA63E1"/>
    <w:rsid w:val="00CC0BCD"/>
    <w:rsid w:val="00D23762"/>
    <w:rsid w:val="00DC2B9B"/>
    <w:rsid w:val="00DD0CDE"/>
    <w:rsid w:val="00DD43DA"/>
    <w:rsid w:val="00DF11F1"/>
    <w:rsid w:val="00EA350F"/>
    <w:rsid w:val="00EC485A"/>
    <w:rsid w:val="00F34B65"/>
    <w:rsid w:val="00F53F31"/>
    <w:rsid w:val="00FA6571"/>
    <w:rsid w:val="00FA67D0"/>
    <w:rsid w:val="00FC38F1"/>
    <w:rsid w:val="00FD1D4B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EFE7"/>
  <w15:docId w15:val="{91F0BCC5-F5CE-4E73-82B5-0DAE96B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0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566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5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3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C0B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F11F1"/>
    <w:rPr>
      <w:i/>
      <w:iCs/>
    </w:rPr>
  </w:style>
  <w:style w:type="paragraph" w:styleId="Tekstpodstawowy">
    <w:name w:val="Body Text"/>
    <w:basedOn w:val="Normalny"/>
    <w:link w:val="TekstpodstawowyZnak"/>
    <w:rsid w:val="00C64F33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F33"/>
    <w:rPr>
      <w:rFonts w:ascii="TimesNewRomanPSMT" w:eastAsia="Times New Roman" w:hAnsi="TimesNewRomanPSMT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14BBE"/>
  </w:style>
  <w:style w:type="character" w:customStyle="1" w:styleId="Nagwek2Znak">
    <w:name w:val="Nagłówek 2 Znak"/>
    <w:basedOn w:val="Domylnaczcionkaakapitu"/>
    <w:link w:val="Nagwek2"/>
    <w:uiPriority w:val="9"/>
    <w:rsid w:val="005B2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71EC-9547-4736-A244-225F0979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DULE</dc:creator>
  <cp:lastModifiedBy>DULE</cp:lastModifiedBy>
  <cp:revision>3</cp:revision>
  <cp:lastPrinted>2022-02-28T12:37:00Z</cp:lastPrinted>
  <dcterms:created xsi:type="dcterms:W3CDTF">2022-02-28T12:38:00Z</dcterms:created>
  <dcterms:modified xsi:type="dcterms:W3CDTF">2022-03-09T08:33:00Z</dcterms:modified>
</cp:coreProperties>
</file>