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33" w:rsidRPr="00015D51" w:rsidRDefault="00C64F33" w:rsidP="00C64F33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 w:rsidRPr="00015D51">
        <w:rPr>
          <w:rFonts w:ascii="Times New Roman" w:hAnsi="Times New Roman"/>
          <w:b/>
        </w:rPr>
        <w:t xml:space="preserve">UCHWAŁA  NR </w:t>
      </w:r>
      <w:r w:rsidR="00614BBE">
        <w:rPr>
          <w:rFonts w:ascii="Times New Roman" w:hAnsi="Times New Roman"/>
          <w:b/>
        </w:rPr>
        <w:t>XLI</w:t>
      </w:r>
      <w:r w:rsidR="003B2F62">
        <w:rPr>
          <w:rFonts w:ascii="Times New Roman" w:hAnsi="Times New Roman"/>
          <w:b/>
        </w:rPr>
        <w:t>/</w:t>
      </w:r>
      <w:r w:rsidR="00076657">
        <w:rPr>
          <w:rFonts w:ascii="Times New Roman" w:hAnsi="Times New Roman"/>
          <w:b/>
        </w:rPr>
        <w:t>270</w:t>
      </w:r>
      <w:r w:rsidRPr="00015D51">
        <w:rPr>
          <w:rFonts w:ascii="Times New Roman" w:hAnsi="Times New Roman"/>
          <w:b/>
        </w:rPr>
        <w:t>/</w:t>
      </w:r>
      <w:r w:rsidR="00614BBE">
        <w:rPr>
          <w:rFonts w:ascii="Times New Roman" w:hAnsi="Times New Roman"/>
          <w:b/>
        </w:rPr>
        <w:t>2</w:t>
      </w:r>
      <w:r w:rsidRPr="00015D51">
        <w:rPr>
          <w:rFonts w:ascii="Times New Roman" w:hAnsi="Times New Roman"/>
          <w:b/>
        </w:rPr>
        <w:t>1</w:t>
      </w:r>
    </w:p>
    <w:p w:rsidR="00C64F33" w:rsidRPr="00015D51" w:rsidRDefault="00C64F33" w:rsidP="00C64F33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 w:rsidRPr="00015D51">
        <w:rPr>
          <w:rFonts w:ascii="Times New Roman" w:hAnsi="Times New Roman"/>
          <w:b/>
        </w:rPr>
        <w:t>RADY  GMINY GORZYCE</w:t>
      </w:r>
    </w:p>
    <w:p w:rsidR="00C64F33" w:rsidRPr="00015D51" w:rsidRDefault="00C64F33" w:rsidP="00C64F33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 w:rsidRPr="00015D51">
        <w:rPr>
          <w:rFonts w:ascii="Times New Roman" w:hAnsi="Times New Roman"/>
          <w:b/>
        </w:rPr>
        <w:t xml:space="preserve">z dnia </w:t>
      </w:r>
      <w:r w:rsidR="00076657">
        <w:rPr>
          <w:rFonts w:ascii="Times New Roman" w:hAnsi="Times New Roman"/>
          <w:b/>
        </w:rPr>
        <w:t>17 listopada</w:t>
      </w:r>
      <w:r w:rsidRPr="00015D51">
        <w:rPr>
          <w:rFonts w:ascii="Times New Roman" w:hAnsi="Times New Roman"/>
          <w:b/>
        </w:rPr>
        <w:t xml:space="preserve"> 20</w:t>
      </w:r>
      <w:r w:rsidR="00614BBE">
        <w:rPr>
          <w:rFonts w:ascii="Times New Roman" w:hAnsi="Times New Roman"/>
          <w:b/>
        </w:rPr>
        <w:t>21</w:t>
      </w:r>
      <w:r w:rsidRPr="00015D51">
        <w:rPr>
          <w:rFonts w:ascii="Times New Roman" w:hAnsi="Times New Roman"/>
          <w:b/>
        </w:rPr>
        <w:t xml:space="preserve"> r.</w:t>
      </w:r>
    </w:p>
    <w:p w:rsidR="00C566F7" w:rsidRPr="00394A32" w:rsidRDefault="00C566F7" w:rsidP="00C64F33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</w:p>
    <w:p w:rsidR="00C566F7" w:rsidRPr="00CC0BCD" w:rsidRDefault="00C566F7" w:rsidP="00DD0CDE">
      <w:pPr>
        <w:pStyle w:val="Nagwek1"/>
        <w:spacing w:before="0" w:beforeAutospacing="0" w:after="0" w:afterAutospacing="0" w:line="360" w:lineRule="auto"/>
        <w:jc w:val="both"/>
      </w:pPr>
      <w:r w:rsidRPr="00394A32">
        <w:rPr>
          <w:sz w:val="24"/>
        </w:rPr>
        <w:t>w sprawie</w:t>
      </w:r>
      <w:r w:rsidR="00614BBE">
        <w:rPr>
          <w:sz w:val="24"/>
        </w:rPr>
        <w:t xml:space="preserve"> ustalenia</w:t>
      </w:r>
      <w:r w:rsidRPr="00394A32">
        <w:rPr>
          <w:sz w:val="24"/>
        </w:rPr>
        <w:t xml:space="preserve"> </w:t>
      </w:r>
      <w:r w:rsidR="00CC0BCD" w:rsidRPr="00CC0BCD">
        <w:rPr>
          <w:sz w:val="24"/>
        </w:rPr>
        <w:t>zasad</w:t>
      </w:r>
      <w:r w:rsidR="00C64F33">
        <w:rPr>
          <w:sz w:val="24"/>
        </w:rPr>
        <w:t xml:space="preserve"> przyznawania </w:t>
      </w:r>
      <w:r w:rsidR="00CC0BCD" w:rsidRPr="00CC0BCD">
        <w:rPr>
          <w:sz w:val="24"/>
        </w:rPr>
        <w:t xml:space="preserve"> i wysokości diet oraz </w:t>
      </w:r>
      <w:r w:rsidR="00614BBE">
        <w:rPr>
          <w:sz w:val="24"/>
        </w:rPr>
        <w:t xml:space="preserve">należności z tytułu </w:t>
      </w:r>
      <w:r w:rsidR="00C64F33">
        <w:rPr>
          <w:sz w:val="24"/>
        </w:rPr>
        <w:t>zwrotu kosztów</w:t>
      </w:r>
      <w:r w:rsidR="00CC0BCD" w:rsidRPr="00CC0BCD">
        <w:rPr>
          <w:sz w:val="24"/>
        </w:rPr>
        <w:t xml:space="preserve"> podróży służbowych dla radnych</w:t>
      </w:r>
      <w:r w:rsidR="00CC0BCD">
        <w:rPr>
          <w:sz w:val="24"/>
        </w:rPr>
        <w:t xml:space="preserve"> </w:t>
      </w:r>
      <w:r w:rsidRPr="00394A32">
        <w:rPr>
          <w:sz w:val="24"/>
        </w:rPr>
        <w:t>Rady Gminy Gorzyce</w:t>
      </w:r>
    </w:p>
    <w:p w:rsidR="00C566F7" w:rsidRPr="00394A32" w:rsidRDefault="00C566F7" w:rsidP="009B1ED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566F7" w:rsidRPr="00394A32" w:rsidRDefault="00C566F7" w:rsidP="009B1ED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94A32">
        <w:rPr>
          <w:rFonts w:ascii="Times New Roman" w:hAnsi="Times New Roman" w:cs="Times New Roman"/>
          <w:sz w:val="24"/>
        </w:rPr>
        <w:t xml:space="preserve">Na podstawie art. 25 </w:t>
      </w:r>
      <w:r w:rsidR="005D4599" w:rsidRPr="00394A32">
        <w:rPr>
          <w:rFonts w:ascii="Times New Roman" w:hAnsi="Times New Roman" w:cs="Times New Roman"/>
          <w:sz w:val="24"/>
        </w:rPr>
        <w:t xml:space="preserve">ust. 4, 6 i 8 ustawy z dnia 8 marca 1990 </w:t>
      </w:r>
      <w:r w:rsidR="009F53A9">
        <w:rPr>
          <w:rFonts w:ascii="Times New Roman" w:hAnsi="Times New Roman" w:cs="Times New Roman"/>
          <w:sz w:val="24"/>
        </w:rPr>
        <w:t xml:space="preserve">r. o samorządzie gminnym </w:t>
      </w:r>
      <w:r w:rsidR="009F53A9">
        <w:rPr>
          <w:rFonts w:ascii="Times New Roman" w:hAnsi="Times New Roman" w:cs="Times New Roman"/>
          <w:sz w:val="24"/>
        </w:rPr>
        <w:br/>
        <w:t>(</w:t>
      </w:r>
      <w:r w:rsidR="005D4599" w:rsidRPr="00394A32">
        <w:rPr>
          <w:rFonts w:ascii="Times New Roman" w:hAnsi="Times New Roman" w:cs="Times New Roman"/>
          <w:sz w:val="24"/>
        </w:rPr>
        <w:t>Dz. U. z 20</w:t>
      </w:r>
      <w:r w:rsidR="007D5E6E">
        <w:rPr>
          <w:rFonts w:ascii="Times New Roman" w:hAnsi="Times New Roman" w:cs="Times New Roman"/>
          <w:sz w:val="24"/>
        </w:rPr>
        <w:t>21</w:t>
      </w:r>
      <w:r w:rsidR="005D4599" w:rsidRPr="00394A32">
        <w:rPr>
          <w:rFonts w:ascii="Times New Roman" w:hAnsi="Times New Roman" w:cs="Times New Roman"/>
          <w:sz w:val="24"/>
        </w:rPr>
        <w:t xml:space="preserve"> r. poz. </w:t>
      </w:r>
      <w:r w:rsidR="007D5E6E">
        <w:rPr>
          <w:rFonts w:ascii="Times New Roman" w:hAnsi="Times New Roman" w:cs="Times New Roman"/>
          <w:sz w:val="24"/>
        </w:rPr>
        <w:t>1372 i 1834</w:t>
      </w:r>
      <w:r w:rsidR="005D4599" w:rsidRPr="00394A32">
        <w:rPr>
          <w:rFonts w:ascii="Times New Roman" w:hAnsi="Times New Roman" w:cs="Times New Roman"/>
          <w:sz w:val="24"/>
        </w:rPr>
        <w:t xml:space="preserve">) w związku z § 3 pkt 3 Rozporządzenia Rady Ministrów </w:t>
      </w:r>
      <w:r w:rsidR="007D5E6E">
        <w:rPr>
          <w:rFonts w:ascii="Times New Roman" w:hAnsi="Times New Roman" w:cs="Times New Roman"/>
          <w:sz w:val="24"/>
        </w:rPr>
        <w:br/>
      </w:r>
      <w:r w:rsidR="005D4599" w:rsidRPr="00394A32">
        <w:rPr>
          <w:rFonts w:ascii="Times New Roman" w:hAnsi="Times New Roman" w:cs="Times New Roman"/>
          <w:sz w:val="24"/>
        </w:rPr>
        <w:t xml:space="preserve">z dnia </w:t>
      </w:r>
      <w:r w:rsidR="00FC38F1">
        <w:rPr>
          <w:rFonts w:ascii="Times New Roman" w:hAnsi="Times New Roman" w:cs="Times New Roman"/>
          <w:sz w:val="24"/>
        </w:rPr>
        <w:t>27 października 2021</w:t>
      </w:r>
      <w:r w:rsidR="005D4599" w:rsidRPr="00394A32">
        <w:rPr>
          <w:rFonts w:ascii="Times New Roman" w:hAnsi="Times New Roman" w:cs="Times New Roman"/>
          <w:sz w:val="24"/>
        </w:rPr>
        <w:t xml:space="preserve"> r. w sprawie maksymalnej wysokości diet</w:t>
      </w:r>
      <w:r w:rsidR="003F1B57" w:rsidRPr="00394A32">
        <w:rPr>
          <w:rFonts w:ascii="Times New Roman" w:hAnsi="Times New Roman" w:cs="Times New Roman"/>
          <w:sz w:val="24"/>
        </w:rPr>
        <w:t xml:space="preserve"> przysługujących radnemu gminy </w:t>
      </w:r>
      <w:r w:rsidR="007D5E6E">
        <w:rPr>
          <w:rFonts w:ascii="Times New Roman" w:hAnsi="Times New Roman" w:cs="Times New Roman"/>
          <w:sz w:val="24"/>
        </w:rPr>
        <w:t>(Dz. U. z 2021</w:t>
      </w:r>
      <w:r w:rsidR="005D4599" w:rsidRPr="00394A32">
        <w:rPr>
          <w:rFonts w:ascii="Times New Roman" w:hAnsi="Times New Roman" w:cs="Times New Roman"/>
          <w:sz w:val="24"/>
        </w:rPr>
        <w:t xml:space="preserve"> r. poz. </w:t>
      </w:r>
      <w:r w:rsidR="007D5E6E">
        <w:rPr>
          <w:rFonts w:ascii="Times New Roman" w:hAnsi="Times New Roman" w:cs="Times New Roman"/>
          <w:sz w:val="24"/>
        </w:rPr>
        <w:t>1974</w:t>
      </w:r>
      <w:r w:rsidR="005D4599" w:rsidRPr="00394A32">
        <w:rPr>
          <w:rFonts w:ascii="Times New Roman" w:hAnsi="Times New Roman" w:cs="Times New Roman"/>
          <w:sz w:val="24"/>
        </w:rPr>
        <w:t>)</w:t>
      </w:r>
      <w:r w:rsidR="00DF11F1">
        <w:rPr>
          <w:rFonts w:ascii="Times New Roman" w:hAnsi="Times New Roman" w:cs="Times New Roman"/>
          <w:sz w:val="24"/>
        </w:rPr>
        <w:t xml:space="preserve">, </w:t>
      </w:r>
      <w:r w:rsidR="00DF11F1" w:rsidRPr="00DF11F1">
        <w:rPr>
          <w:rFonts w:ascii="Times New Roman" w:hAnsi="Times New Roman" w:cs="Times New Roman"/>
          <w:sz w:val="24"/>
          <w:szCs w:val="24"/>
        </w:rPr>
        <w:t xml:space="preserve">Rozporządzenia Ministra Spraw Wewnętrznych </w:t>
      </w:r>
      <w:r w:rsidR="007D5E6E">
        <w:rPr>
          <w:rFonts w:ascii="Times New Roman" w:hAnsi="Times New Roman" w:cs="Times New Roman"/>
          <w:sz w:val="24"/>
          <w:szCs w:val="24"/>
        </w:rPr>
        <w:t xml:space="preserve">i Administracji z dnia 31 lipca </w:t>
      </w:r>
      <w:r w:rsidR="00DF11F1" w:rsidRPr="00DF11F1">
        <w:rPr>
          <w:rFonts w:ascii="Times New Roman" w:hAnsi="Times New Roman" w:cs="Times New Roman"/>
          <w:sz w:val="24"/>
          <w:szCs w:val="24"/>
        </w:rPr>
        <w:t xml:space="preserve">2000 r. w sprawie sposobu ustalania należności </w:t>
      </w:r>
      <w:r w:rsidR="008611EE">
        <w:rPr>
          <w:rFonts w:ascii="Times New Roman" w:hAnsi="Times New Roman" w:cs="Times New Roman"/>
          <w:sz w:val="24"/>
          <w:szCs w:val="24"/>
        </w:rPr>
        <w:br/>
      </w:r>
      <w:r w:rsidR="00DF11F1" w:rsidRPr="00DF11F1">
        <w:rPr>
          <w:rFonts w:ascii="Times New Roman" w:hAnsi="Times New Roman" w:cs="Times New Roman"/>
          <w:sz w:val="24"/>
          <w:szCs w:val="24"/>
        </w:rPr>
        <w:t xml:space="preserve">z tytułu zwrotu kosztów podróży służbowych radnych gminy (Dz. </w:t>
      </w:r>
      <w:r w:rsidR="007D5E6E">
        <w:rPr>
          <w:rFonts w:ascii="Times New Roman" w:hAnsi="Times New Roman" w:cs="Times New Roman"/>
          <w:sz w:val="24"/>
          <w:szCs w:val="24"/>
        </w:rPr>
        <w:t xml:space="preserve">U. Nr 66, poz. 800 ze zmianami), </w:t>
      </w:r>
      <w:r w:rsidR="007D5E6E">
        <w:rPr>
          <w:rStyle w:val="Uwydatnienie"/>
          <w:rFonts w:ascii="Times New Roman" w:hAnsi="Times New Roman" w:cs="Times New Roman"/>
          <w:i w:val="0"/>
          <w:sz w:val="24"/>
          <w:szCs w:val="24"/>
        </w:rPr>
        <w:t>Rozporządzenia</w:t>
      </w:r>
      <w:r w:rsidR="007D5E6E" w:rsidRPr="009F53A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Ministra Pracy i Polityki Społecznej z 29 stycznia 2013 r. </w:t>
      </w:r>
      <w:r w:rsidR="007D5E6E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="007D5E6E" w:rsidRPr="009F53A9">
        <w:rPr>
          <w:rStyle w:val="Uwydatnienie"/>
          <w:rFonts w:ascii="Times New Roman" w:hAnsi="Times New Roman" w:cs="Times New Roman"/>
          <w:i w:val="0"/>
          <w:sz w:val="24"/>
          <w:szCs w:val="24"/>
        </w:rPr>
        <w:t>w sprawie należności przysługujących pracownikowi zatrudnionemu w państwowej lub samorządowej jednostce sfery budżetowej z tytułu podróży służbowej</w:t>
      </w:r>
      <w:r w:rsidR="007D5E6E">
        <w:rPr>
          <w:rFonts w:ascii="Times New Roman" w:hAnsi="Times New Roman" w:cs="Times New Roman"/>
          <w:sz w:val="24"/>
          <w:szCs w:val="24"/>
        </w:rPr>
        <w:t xml:space="preserve"> oraz art. 18 ustawy </w:t>
      </w:r>
      <w:r w:rsidR="00614BBE">
        <w:rPr>
          <w:rFonts w:ascii="Times New Roman" w:hAnsi="Times New Roman" w:cs="Times New Roman"/>
          <w:sz w:val="24"/>
          <w:szCs w:val="24"/>
        </w:rPr>
        <w:br/>
      </w:r>
      <w:r w:rsidR="007D5E6E">
        <w:rPr>
          <w:rFonts w:ascii="Times New Roman" w:hAnsi="Times New Roman" w:cs="Times New Roman"/>
          <w:sz w:val="24"/>
          <w:szCs w:val="24"/>
        </w:rPr>
        <w:t>z dnia 17 września 2021 r. o zmianie ustawy o wynagrodzeniu osób zajmujących kierownicze stanowiska państwowe oraz niektórych innych ustaw (Dz. U. 2021 poz. 1834)</w:t>
      </w:r>
      <w:r w:rsidR="00DF11F1" w:rsidRPr="00DF11F1">
        <w:rPr>
          <w:rFonts w:ascii="Times New Roman" w:hAnsi="Times New Roman" w:cs="Times New Roman"/>
          <w:sz w:val="24"/>
          <w:szCs w:val="24"/>
        </w:rPr>
        <w:t xml:space="preserve"> </w:t>
      </w:r>
      <w:r w:rsidR="005D4599" w:rsidRPr="00DF11F1">
        <w:rPr>
          <w:rFonts w:ascii="Times New Roman" w:hAnsi="Times New Roman" w:cs="Times New Roman"/>
          <w:sz w:val="24"/>
          <w:szCs w:val="24"/>
        </w:rPr>
        <w:t>Rada Gminy uchwala, co następuje:</w:t>
      </w:r>
    </w:p>
    <w:p w:rsidR="005D4599" w:rsidRPr="00FA67D0" w:rsidRDefault="005D4599" w:rsidP="009B1ED6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FA67D0">
        <w:rPr>
          <w:rFonts w:ascii="Times New Roman" w:hAnsi="Times New Roman" w:cs="Times New Roman"/>
          <w:sz w:val="24"/>
        </w:rPr>
        <w:t>§ 1</w:t>
      </w:r>
    </w:p>
    <w:p w:rsidR="005D4599" w:rsidRPr="00394A32" w:rsidRDefault="003E357A" w:rsidP="009B1ED6">
      <w:pPr>
        <w:pStyle w:val="Bezodstpw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4A32">
        <w:rPr>
          <w:rFonts w:ascii="Times New Roman" w:hAnsi="Times New Roman" w:cs="Times New Roman"/>
          <w:sz w:val="24"/>
          <w:szCs w:val="24"/>
        </w:rPr>
        <w:t>Ustala się wysokość, zasady obliczania oraz wypłacania diet radnym  Rady Gminy Gorzyce.</w:t>
      </w:r>
    </w:p>
    <w:p w:rsidR="008E23EE" w:rsidRPr="00394A32" w:rsidRDefault="008E23EE" w:rsidP="009B1ED6">
      <w:pPr>
        <w:pStyle w:val="Bezodstpw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4A32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diety przysługującej radnemu nie może przekroczyć maksymalnej wysokości diety określonej w</w:t>
      </w:r>
      <w:r w:rsidRPr="00394A32">
        <w:rPr>
          <w:rFonts w:ascii="Times New Roman" w:hAnsi="Times New Roman" w:cs="Times New Roman"/>
          <w:sz w:val="24"/>
          <w:szCs w:val="24"/>
        </w:rPr>
        <w:t xml:space="preserve"> Rozporządzeniu </w:t>
      </w:r>
      <w:r w:rsidR="007D5E6E" w:rsidRPr="00394A32">
        <w:rPr>
          <w:rFonts w:ascii="Times New Roman" w:hAnsi="Times New Roman" w:cs="Times New Roman"/>
          <w:sz w:val="24"/>
        </w:rPr>
        <w:t xml:space="preserve">Rady Ministrów z dnia </w:t>
      </w:r>
      <w:r w:rsidR="007D5E6E">
        <w:rPr>
          <w:rFonts w:ascii="Times New Roman" w:hAnsi="Times New Roman" w:cs="Times New Roman"/>
          <w:sz w:val="24"/>
        </w:rPr>
        <w:t>27 października 2021</w:t>
      </w:r>
      <w:r w:rsidR="007D5E6E" w:rsidRPr="00394A32">
        <w:rPr>
          <w:rFonts w:ascii="Times New Roman" w:hAnsi="Times New Roman" w:cs="Times New Roman"/>
          <w:sz w:val="24"/>
        </w:rPr>
        <w:t xml:space="preserve"> r. </w:t>
      </w:r>
      <w:r w:rsidR="00614BBE">
        <w:rPr>
          <w:rFonts w:ascii="Times New Roman" w:hAnsi="Times New Roman" w:cs="Times New Roman"/>
          <w:sz w:val="24"/>
        </w:rPr>
        <w:br/>
      </w:r>
      <w:r w:rsidR="007D5E6E" w:rsidRPr="00394A32">
        <w:rPr>
          <w:rFonts w:ascii="Times New Roman" w:hAnsi="Times New Roman" w:cs="Times New Roman"/>
          <w:sz w:val="24"/>
        </w:rPr>
        <w:t xml:space="preserve">w sprawie maksymalnej wysokości diet przysługujących radnemu gminy </w:t>
      </w:r>
      <w:r w:rsidR="007D5E6E">
        <w:rPr>
          <w:rFonts w:ascii="Times New Roman" w:hAnsi="Times New Roman" w:cs="Times New Roman"/>
          <w:sz w:val="24"/>
        </w:rPr>
        <w:t>(Dz. U. z 2021</w:t>
      </w:r>
      <w:r w:rsidR="007D5E6E" w:rsidRPr="00394A32">
        <w:rPr>
          <w:rFonts w:ascii="Times New Roman" w:hAnsi="Times New Roman" w:cs="Times New Roman"/>
          <w:sz w:val="24"/>
        </w:rPr>
        <w:t xml:space="preserve"> r. poz. </w:t>
      </w:r>
      <w:r w:rsidR="007D5E6E">
        <w:rPr>
          <w:rFonts w:ascii="Times New Roman" w:hAnsi="Times New Roman" w:cs="Times New Roman"/>
          <w:sz w:val="24"/>
        </w:rPr>
        <w:t>1974</w:t>
      </w:r>
      <w:r w:rsidR="007D5E6E" w:rsidRPr="00394A32">
        <w:rPr>
          <w:rFonts w:ascii="Times New Roman" w:hAnsi="Times New Roman" w:cs="Times New Roman"/>
          <w:sz w:val="24"/>
        </w:rPr>
        <w:t>)</w:t>
      </w:r>
      <w:r w:rsidRPr="00394A32">
        <w:rPr>
          <w:rFonts w:ascii="Times New Roman" w:hAnsi="Times New Roman" w:cs="Times New Roman"/>
          <w:sz w:val="24"/>
          <w:szCs w:val="24"/>
        </w:rPr>
        <w:t>.</w:t>
      </w:r>
    </w:p>
    <w:p w:rsidR="003E357A" w:rsidRPr="00FA67D0" w:rsidRDefault="003E357A" w:rsidP="009B1ED6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FA67D0">
        <w:rPr>
          <w:rFonts w:ascii="Times New Roman" w:hAnsi="Times New Roman" w:cs="Times New Roman"/>
          <w:sz w:val="24"/>
        </w:rPr>
        <w:t>§ 2</w:t>
      </w:r>
    </w:p>
    <w:p w:rsidR="003E357A" w:rsidRPr="00394A32" w:rsidRDefault="001837C6" w:rsidP="009B1ED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94A32">
        <w:rPr>
          <w:rFonts w:ascii="Times New Roman" w:hAnsi="Times New Roman" w:cs="Times New Roman"/>
          <w:sz w:val="24"/>
        </w:rPr>
        <w:t>Radnym</w:t>
      </w:r>
      <w:r w:rsidR="003E357A" w:rsidRPr="00394A32">
        <w:rPr>
          <w:rFonts w:ascii="Times New Roman" w:hAnsi="Times New Roman" w:cs="Times New Roman"/>
          <w:sz w:val="24"/>
        </w:rPr>
        <w:t xml:space="preserve"> Rady Gminy Gorzyce</w:t>
      </w:r>
      <w:r w:rsidRPr="00394A32">
        <w:rPr>
          <w:rFonts w:ascii="Times New Roman" w:hAnsi="Times New Roman" w:cs="Times New Roman"/>
          <w:sz w:val="24"/>
        </w:rPr>
        <w:t xml:space="preserve"> z tytułu  sprawowania mandatu przysługują</w:t>
      </w:r>
      <w:r w:rsidR="00807F75" w:rsidRPr="00394A32">
        <w:rPr>
          <w:rFonts w:ascii="Times New Roman" w:hAnsi="Times New Roman" w:cs="Times New Roman"/>
          <w:sz w:val="24"/>
        </w:rPr>
        <w:t xml:space="preserve"> zryczałtowane miesięczne diety, których wysokość </w:t>
      </w:r>
      <w:r w:rsidR="003E357A" w:rsidRPr="00394A32">
        <w:rPr>
          <w:rFonts w:ascii="Times New Roman" w:hAnsi="Times New Roman" w:cs="Times New Roman"/>
          <w:sz w:val="24"/>
        </w:rPr>
        <w:t>jest zróżnicowana ze względu na pełnione</w:t>
      </w:r>
      <w:r w:rsidR="00807F75" w:rsidRPr="00394A32">
        <w:rPr>
          <w:rFonts w:ascii="Times New Roman" w:hAnsi="Times New Roman" w:cs="Times New Roman"/>
          <w:sz w:val="24"/>
        </w:rPr>
        <w:t xml:space="preserve"> przez nich funkcje.</w:t>
      </w:r>
    </w:p>
    <w:p w:rsidR="00807F75" w:rsidRDefault="00807F75" w:rsidP="009B1ED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94A32">
        <w:rPr>
          <w:rFonts w:ascii="Times New Roman" w:hAnsi="Times New Roman" w:cs="Times New Roman"/>
          <w:sz w:val="24"/>
        </w:rPr>
        <w:t>Wysokość diet, o których mowa w ust. 1 wynosi dla: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83"/>
      </w:tblGrid>
      <w:tr w:rsidR="00394A32" w:rsidRPr="00394A32" w:rsidTr="007D5E6E">
        <w:tc>
          <w:tcPr>
            <w:tcW w:w="6379" w:type="dxa"/>
          </w:tcPr>
          <w:p w:rsidR="00807F75" w:rsidRPr="00394A32" w:rsidRDefault="00807F75" w:rsidP="009B1ED6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94A32">
              <w:rPr>
                <w:rFonts w:ascii="Times New Roman" w:hAnsi="Times New Roman" w:cs="Times New Roman"/>
                <w:sz w:val="24"/>
              </w:rPr>
              <w:t>przewodniczącego Rady Gminy</w:t>
            </w:r>
          </w:p>
        </w:tc>
        <w:tc>
          <w:tcPr>
            <w:tcW w:w="2683" w:type="dxa"/>
          </w:tcPr>
          <w:p w:rsidR="00807F75" w:rsidRPr="00394A32" w:rsidRDefault="007D5E6E" w:rsidP="00076657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  <w:r w:rsidR="00076657">
              <w:rPr>
                <w:rFonts w:ascii="Times New Roman" w:hAnsi="Times New Roman" w:cs="Times New Roman"/>
                <w:b/>
                <w:sz w:val="24"/>
              </w:rPr>
              <w:t>980</w:t>
            </w:r>
            <w:r w:rsidR="00807F75" w:rsidRPr="00394A32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B5688A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807F75" w:rsidRPr="00394A32">
              <w:rPr>
                <w:rFonts w:ascii="Times New Roman" w:hAnsi="Times New Roman" w:cs="Times New Roman"/>
                <w:b/>
                <w:sz w:val="24"/>
              </w:rPr>
              <w:t>0 zł</w:t>
            </w:r>
            <w:r w:rsidR="0095675C" w:rsidRPr="00394A32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394A32" w:rsidRPr="00394A32" w:rsidTr="007D5E6E">
        <w:tc>
          <w:tcPr>
            <w:tcW w:w="6379" w:type="dxa"/>
          </w:tcPr>
          <w:p w:rsidR="00807F75" w:rsidRPr="00394A32" w:rsidRDefault="00807F75" w:rsidP="009B1ED6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94A32">
              <w:rPr>
                <w:rFonts w:ascii="Times New Roman" w:hAnsi="Times New Roman" w:cs="Times New Roman"/>
                <w:sz w:val="24"/>
              </w:rPr>
              <w:t>wiceprzewodniczącego Rady Gminy</w:t>
            </w:r>
          </w:p>
        </w:tc>
        <w:tc>
          <w:tcPr>
            <w:tcW w:w="2683" w:type="dxa"/>
          </w:tcPr>
          <w:p w:rsidR="00807F75" w:rsidRPr="00394A32" w:rsidRDefault="00B5688A" w:rsidP="007D5E6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  <w:r w:rsidR="00076657">
              <w:rPr>
                <w:rFonts w:ascii="Times New Roman" w:hAnsi="Times New Roman" w:cs="Times New Roman"/>
                <w:b/>
                <w:sz w:val="24"/>
              </w:rPr>
              <w:t>700</w:t>
            </w:r>
            <w:r w:rsidR="00807F75" w:rsidRPr="00394A32">
              <w:rPr>
                <w:rFonts w:ascii="Times New Roman" w:hAnsi="Times New Roman" w:cs="Times New Roman"/>
                <w:b/>
                <w:sz w:val="24"/>
              </w:rPr>
              <w:t>,00 zł</w:t>
            </w:r>
            <w:r w:rsidR="0095675C" w:rsidRPr="00394A32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394A32" w:rsidRPr="00394A32" w:rsidTr="007D5E6E">
        <w:tc>
          <w:tcPr>
            <w:tcW w:w="6379" w:type="dxa"/>
          </w:tcPr>
          <w:p w:rsidR="00807F75" w:rsidRPr="00394A32" w:rsidRDefault="00807F75" w:rsidP="009B1ED6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94A32">
              <w:rPr>
                <w:rFonts w:ascii="Times New Roman" w:hAnsi="Times New Roman" w:cs="Times New Roman"/>
                <w:sz w:val="24"/>
              </w:rPr>
              <w:lastRenderedPageBreak/>
              <w:t xml:space="preserve">przewodniczących komisji </w:t>
            </w:r>
            <w:r w:rsidR="00F53F31" w:rsidRPr="00394A32">
              <w:rPr>
                <w:rFonts w:ascii="Times New Roman" w:hAnsi="Times New Roman" w:cs="Times New Roman"/>
                <w:sz w:val="24"/>
              </w:rPr>
              <w:t xml:space="preserve">stałych </w:t>
            </w:r>
            <w:r w:rsidRPr="00394A32">
              <w:rPr>
                <w:rFonts w:ascii="Times New Roman" w:hAnsi="Times New Roman" w:cs="Times New Roman"/>
                <w:sz w:val="24"/>
              </w:rPr>
              <w:t>Rady Gminy</w:t>
            </w:r>
          </w:p>
        </w:tc>
        <w:tc>
          <w:tcPr>
            <w:tcW w:w="2683" w:type="dxa"/>
          </w:tcPr>
          <w:p w:rsidR="00807F75" w:rsidRPr="00394A32" w:rsidRDefault="00B5688A" w:rsidP="00076657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  <w:r w:rsidR="00076657">
              <w:rPr>
                <w:rFonts w:ascii="Times New Roman" w:hAnsi="Times New Roman" w:cs="Times New Roman"/>
                <w:b/>
                <w:sz w:val="24"/>
              </w:rPr>
              <w:t>600</w:t>
            </w:r>
            <w:r w:rsidR="00807F75" w:rsidRPr="00394A32">
              <w:rPr>
                <w:rFonts w:ascii="Times New Roman" w:hAnsi="Times New Roman" w:cs="Times New Roman"/>
                <w:b/>
                <w:sz w:val="24"/>
              </w:rPr>
              <w:t>,00 zł</w:t>
            </w:r>
            <w:r w:rsidR="0095675C" w:rsidRPr="00394A32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394A32" w:rsidRPr="00394A32" w:rsidTr="007D5E6E">
        <w:tc>
          <w:tcPr>
            <w:tcW w:w="6379" w:type="dxa"/>
          </w:tcPr>
          <w:p w:rsidR="00807F75" w:rsidRPr="00394A32" w:rsidRDefault="00807F75" w:rsidP="009B1ED6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94A32">
              <w:rPr>
                <w:rFonts w:ascii="Times New Roman" w:hAnsi="Times New Roman" w:cs="Times New Roman"/>
                <w:sz w:val="24"/>
              </w:rPr>
              <w:t>radnych</w:t>
            </w:r>
            <w:r w:rsidR="003F1B57" w:rsidRPr="00394A3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4A32">
              <w:rPr>
                <w:rFonts w:ascii="Times New Roman" w:hAnsi="Times New Roman" w:cs="Times New Roman"/>
                <w:sz w:val="24"/>
              </w:rPr>
              <w:t>-</w:t>
            </w:r>
            <w:r w:rsidR="003F1B57" w:rsidRPr="00394A3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4A32">
              <w:rPr>
                <w:rFonts w:ascii="Times New Roman" w:hAnsi="Times New Roman" w:cs="Times New Roman"/>
                <w:sz w:val="24"/>
              </w:rPr>
              <w:t>członków komisji stałych Rady Gminy</w:t>
            </w:r>
          </w:p>
        </w:tc>
        <w:tc>
          <w:tcPr>
            <w:tcW w:w="2683" w:type="dxa"/>
          </w:tcPr>
          <w:p w:rsidR="00807F75" w:rsidRPr="00394A32" w:rsidRDefault="007D5E6E" w:rsidP="00076657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1 4</w:t>
            </w:r>
            <w:r w:rsidR="00076657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807F75" w:rsidRPr="00394A32">
              <w:rPr>
                <w:rFonts w:ascii="Times New Roman" w:hAnsi="Times New Roman" w:cs="Times New Roman"/>
                <w:b/>
                <w:sz w:val="24"/>
              </w:rPr>
              <w:t>,00 zł</w:t>
            </w:r>
            <w:r w:rsidR="0095675C" w:rsidRPr="00394A32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394A32" w:rsidRPr="00394A32" w:rsidTr="007D5E6E">
        <w:tc>
          <w:tcPr>
            <w:tcW w:w="6379" w:type="dxa"/>
          </w:tcPr>
          <w:p w:rsidR="00807F75" w:rsidRPr="00394A32" w:rsidRDefault="00807F75" w:rsidP="009B1ED6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94A32">
              <w:rPr>
                <w:rFonts w:ascii="Times New Roman" w:hAnsi="Times New Roman" w:cs="Times New Roman"/>
                <w:sz w:val="24"/>
              </w:rPr>
              <w:t>pozostałych radnych, nie będących członkiem komisji stałych Rady Gminy</w:t>
            </w:r>
          </w:p>
        </w:tc>
        <w:tc>
          <w:tcPr>
            <w:tcW w:w="2683" w:type="dxa"/>
          </w:tcPr>
          <w:p w:rsidR="0095675C" w:rsidRPr="00394A32" w:rsidRDefault="0095675C" w:rsidP="007D5E6E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807F75" w:rsidRPr="00394A32" w:rsidRDefault="007D5E6E" w:rsidP="007D5E6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076657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807F75" w:rsidRPr="00394A32">
              <w:rPr>
                <w:rFonts w:ascii="Times New Roman" w:hAnsi="Times New Roman" w:cs="Times New Roman"/>
                <w:b/>
                <w:sz w:val="24"/>
              </w:rPr>
              <w:t>,00 zł</w:t>
            </w:r>
            <w:r w:rsidR="0095675C" w:rsidRPr="00394A32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</w:tbl>
    <w:p w:rsidR="00807F75" w:rsidRPr="00394A32" w:rsidRDefault="001837C6" w:rsidP="009B1ED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94A32">
        <w:rPr>
          <w:rFonts w:ascii="Times New Roman" w:hAnsi="Times New Roman" w:cs="Times New Roman"/>
          <w:sz w:val="24"/>
        </w:rPr>
        <w:t>W przypadku zbiegu uprawnień do diet z tytułu pełnienia kilku funkcji, radnemu przysługuje dieta w najwyższej wysokości.</w:t>
      </w:r>
    </w:p>
    <w:p w:rsidR="008E23EE" w:rsidRPr="00394A32" w:rsidRDefault="008E23EE" w:rsidP="009B1ED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94A32">
        <w:rPr>
          <w:rFonts w:ascii="Times New Roman" w:hAnsi="Times New Roman" w:cs="Times New Roman"/>
          <w:sz w:val="24"/>
        </w:rPr>
        <w:t>Na wspólnym posiedzeniu kilku komisji, dieta przysługuje wszystkim przewodniczącym komisji, odbywającym wspólne posiedzenie.</w:t>
      </w:r>
    </w:p>
    <w:p w:rsidR="001837C6" w:rsidRPr="00FA67D0" w:rsidRDefault="001837C6" w:rsidP="009B1ED6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FA67D0">
        <w:rPr>
          <w:rFonts w:ascii="Times New Roman" w:hAnsi="Times New Roman" w:cs="Times New Roman"/>
          <w:sz w:val="24"/>
        </w:rPr>
        <w:t>§ 3</w:t>
      </w:r>
    </w:p>
    <w:p w:rsidR="001837C6" w:rsidRPr="00394A32" w:rsidRDefault="001837C6" w:rsidP="009B1ED6">
      <w:pPr>
        <w:pStyle w:val="Bezodstpw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94A32">
        <w:rPr>
          <w:rFonts w:ascii="Times New Roman" w:hAnsi="Times New Roman" w:cs="Times New Roman"/>
          <w:sz w:val="24"/>
        </w:rPr>
        <w:t>Dieta przysługująca radnemu, ustalona zgodnie z zasadami określonymi w § 2 ust. 2 i 3</w:t>
      </w:r>
      <w:r w:rsidR="00D23762" w:rsidRPr="00394A32">
        <w:rPr>
          <w:rFonts w:ascii="Times New Roman" w:hAnsi="Times New Roman" w:cs="Times New Roman"/>
          <w:sz w:val="24"/>
        </w:rPr>
        <w:t>, ulega zmniejszeniu w następujących przypadkach:</w:t>
      </w:r>
    </w:p>
    <w:p w:rsidR="00D23762" w:rsidRPr="00394A32" w:rsidRDefault="00D23762" w:rsidP="009B1ED6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94A32">
        <w:rPr>
          <w:rFonts w:ascii="Times New Roman" w:hAnsi="Times New Roman" w:cs="Times New Roman"/>
          <w:sz w:val="24"/>
        </w:rPr>
        <w:t>nieusprawiedliwionej nieobecności radnego na sesji;</w:t>
      </w:r>
    </w:p>
    <w:p w:rsidR="00D23762" w:rsidRPr="00394A32" w:rsidRDefault="00D23762" w:rsidP="009B1ED6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94A32">
        <w:rPr>
          <w:rFonts w:ascii="Times New Roman" w:hAnsi="Times New Roman" w:cs="Times New Roman"/>
          <w:sz w:val="24"/>
        </w:rPr>
        <w:t>nieusprawiedliwionej nieobecności radnego na posiedzeniu komisji stałej, której jest członkiem.</w:t>
      </w:r>
    </w:p>
    <w:p w:rsidR="00D23762" w:rsidRPr="00394A32" w:rsidRDefault="00D23762" w:rsidP="009B1ED6">
      <w:pPr>
        <w:pStyle w:val="Bezodstpw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94A32">
        <w:rPr>
          <w:rFonts w:ascii="Times New Roman" w:hAnsi="Times New Roman" w:cs="Times New Roman"/>
          <w:sz w:val="24"/>
        </w:rPr>
        <w:t>Zmniejszenie zryczałtowanej diety określonej w § 2 ust. 2 pkt 1 do 5 wynosi:</w:t>
      </w:r>
    </w:p>
    <w:p w:rsidR="00D23762" w:rsidRPr="00394A32" w:rsidRDefault="00D23762" w:rsidP="009B1ED6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94A32">
        <w:rPr>
          <w:rFonts w:ascii="Times New Roman" w:hAnsi="Times New Roman" w:cs="Times New Roman"/>
          <w:sz w:val="24"/>
        </w:rPr>
        <w:t>10 % za jedną nieusprawiedliwioną nieobecność;</w:t>
      </w:r>
    </w:p>
    <w:p w:rsidR="00D23762" w:rsidRPr="00394A32" w:rsidRDefault="00D23762" w:rsidP="009B1ED6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94A32">
        <w:rPr>
          <w:rFonts w:ascii="Times New Roman" w:hAnsi="Times New Roman" w:cs="Times New Roman"/>
          <w:sz w:val="24"/>
        </w:rPr>
        <w:t>30 % za dwie nieusprawiedliwione nieobecności;</w:t>
      </w:r>
    </w:p>
    <w:p w:rsidR="00D23762" w:rsidRPr="00394A32" w:rsidRDefault="00D23762" w:rsidP="009B1ED6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94A32">
        <w:rPr>
          <w:rFonts w:ascii="Times New Roman" w:hAnsi="Times New Roman" w:cs="Times New Roman"/>
          <w:sz w:val="24"/>
        </w:rPr>
        <w:t>50 % za trzy i więcej nieusprawiedliwionych nieobecności.</w:t>
      </w:r>
    </w:p>
    <w:p w:rsidR="00D23762" w:rsidRPr="00394A32" w:rsidRDefault="00D23762" w:rsidP="00B5688A">
      <w:pPr>
        <w:pStyle w:val="Bezodstpw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94A32">
        <w:rPr>
          <w:rFonts w:ascii="Times New Roman" w:hAnsi="Times New Roman" w:cs="Times New Roman"/>
          <w:sz w:val="24"/>
        </w:rPr>
        <w:t>Nieobecność radnego na sesji lub/i posiedzeniu komisji stałej, której radny jest członkiem, powinna zos</w:t>
      </w:r>
      <w:r w:rsidR="00B5688A">
        <w:rPr>
          <w:rFonts w:ascii="Times New Roman" w:hAnsi="Times New Roman" w:cs="Times New Roman"/>
          <w:sz w:val="24"/>
        </w:rPr>
        <w:t>tać usprawiedliwiona</w:t>
      </w:r>
      <w:r w:rsidRPr="00394A32">
        <w:rPr>
          <w:rFonts w:ascii="Times New Roman" w:hAnsi="Times New Roman" w:cs="Times New Roman"/>
          <w:sz w:val="24"/>
        </w:rPr>
        <w:t xml:space="preserve"> </w:t>
      </w:r>
      <w:r w:rsidR="00B5688A">
        <w:rPr>
          <w:rFonts w:ascii="Times New Roman" w:hAnsi="Times New Roman" w:cs="Times New Roman"/>
          <w:sz w:val="24"/>
        </w:rPr>
        <w:t>Przewodniczącemu Rady Gminy.</w:t>
      </w:r>
    </w:p>
    <w:p w:rsidR="009D5F45" w:rsidRPr="00394A32" w:rsidRDefault="009D5F45" w:rsidP="00B5688A">
      <w:pPr>
        <w:pStyle w:val="Bezodstpw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94A32">
        <w:rPr>
          <w:rFonts w:ascii="Times New Roman" w:hAnsi="Times New Roman" w:cs="Times New Roman"/>
          <w:sz w:val="24"/>
        </w:rPr>
        <w:t xml:space="preserve">Przewodniczący Rady Gminy usprawiedliwia swoją nieobecność na sesji wiceprzewodniczącemu Rady Gminy na zasadach określonych w ust. </w:t>
      </w:r>
      <w:r w:rsidR="0095675C" w:rsidRPr="00394A32">
        <w:rPr>
          <w:rFonts w:ascii="Times New Roman" w:hAnsi="Times New Roman" w:cs="Times New Roman"/>
          <w:sz w:val="24"/>
        </w:rPr>
        <w:t>3</w:t>
      </w:r>
      <w:r w:rsidRPr="00394A32">
        <w:rPr>
          <w:rFonts w:ascii="Times New Roman" w:hAnsi="Times New Roman" w:cs="Times New Roman"/>
          <w:sz w:val="24"/>
        </w:rPr>
        <w:t>.</w:t>
      </w:r>
    </w:p>
    <w:p w:rsidR="0095675C" w:rsidRPr="00394A32" w:rsidRDefault="0095675C" w:rsidP="00B5688A">
      <w:pPr>
        <w:pStyle w:val="Bezodstpw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94A32">
        <w:rPr>
          <w:rFonts w:ascii="Times New Roman" w:hAnsi="Times New Roman" w:cs="Times New Roman"/>
          <w:sz w:val="24"/>
        </w:rPr>
        <w:t>W przypadku pełnienia funkcji określonych w § 2 ust. 2 przez czas krótszy niż miesiąc kalendarzowy radnemu przysługuje dieta miesięczna wyliczona proporcjonalnie do czasu pełnienia funkcji, przyjmując za miesiąc 30 dni.</w:t>
      </w:r>
    </w:p>
    <w:p w:rsidR="00267944" w:rsidRPr="009F53A9" w:rsidRDefault="0095675C" w:rsidP="009F53A9">
      <w:pPr>
        <w:pStyle w:val="Bezodstpw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94A32">
        <w:rPr>
          <w:rFonts w:ascii="Times New Roman" w:hAnsi="Times New Roman" w:cs="Times New Roman"/>
          <w:sz w:val="24"/>
        </w:rPr>
        <w:t>W przypadku zmiany w trakcie miesiąca kalendarzowego funkcji pełnionej przez radnego, od której uzależniona jest wysokość diety, wymiar diety za dany miesiąc kalendarzowy ustala się proporcjonalnie przyjmując za miesiąc 30 dni.</w:t>
      </w:r>
    </w:p>
    <w:p w:rsidR="00267944" w:rsidRDefault="00267944" w:rsidP="009B1ED6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</w:t>
      </w:r>
    </w:p>
    <w:p w:rsidR="009F53A9" w:rsidRPr="009F53A9" w:rsidRDefault="009F53A9" w:rsidP="009F53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53A9">
        <w:rPr>
          <w:rFonts w:ascii="Times New Roman" w:hAnsi="Times New Roman" w:cs="Times New Roman"/>
          <w:sz w:val="24"/>
          <w:szCs w:val="24"/>
        </w:rPr>
        <w:t>Radnym Rady Gminy Gorzyce przysługuje zwrot kosztów poniesionych z tytułu podróży służbowych mających bezpośredni związek z wykonywaniem mandatu, odbytych na obszarze kraju oraz poza granicami kraju na warunkach określonych w:</w:t>
      </w:r>
    </w:p>
    <w:p w:rsidR="00DF11F1" w:rsidRPr="009F53A9" w:rsidRDefault="009F53A9" w:rsidP="009F53A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Rozporządzeniu</w:t>
      </w:r>
      <w:r w:rsidR="00DF11F1" w:rsidRPr="009F53A9">
        <w:rPr>
          <w:rFonts w:ascii="Times New Roman" w:hAnsi="Times New Roman" w:cs="Times New Roman"/>
          <w:sz w:val="24"/>
          <w:szCs w:val="24"/>
        </w:rPr>
        <w:t xml:space="preserve"> Ministra Spraw Wewnętrznych i Administracji z dnia 31</w:t>
      </w:r>
      <w:r w:rsidR="00B5688A" w:rsidRPr="009F53A9">
        <w:rPr>
          <w:rFonts w:ascii="Times New Roman" w:hAnsi="Times New Roman" w:cs="Times New Roman"/>
          <w:sz w:val="24"/>
          <w:szCs w:val="24"/>
        </w:rPr>
        <w:t xml:space="preserve"> lipca </w:t>
      </w:r>
      <w:r w:rsidR="00DF11F1" w:rsidRPr="009F53A9">
        <w:rPr>
          <w:rFonts w:ascii="Times New Roman" w:hAnsi="Times New Roman" w:cs="Times New Roman"/>
          <w:sz w:val="24"/>
          <w:szCs w:val="24"/>
        </w:rPr>
        <w:t xml:space="preserve">2000 r. w sprawie sposobu ustalania należności z tytułu zwrotu kosztów podróży służbowych radnych gminy (Dz. U. </w:t>
      </w:r>
      <w:r w:rsidR="00B5688A" w:rsidRPr="009F53A9">
        <w:rPr>
          <w:rFonts w:ascii="Times New Roman" w:hAnsi="Times New Roman" w:cs="Times New Roman"/>
          <w:sz w:val="24"/>
          <w:szCs w:val="24"/>
        </w:rPr>
        <w:t xml:space="preserve">z 2000 r. </w:t>
      </w:r>
      <w:r w:rsidR="00DF11F1" w:rsidRPr="009F53A9">
        <w:rPr>
          <w:rFonts w:ascii="Times New Roman" w:hAnsi="Times New Roman" w:cs="Times New Roman"/>
          <w:sz w:val="24"/>
          <w:szCs w:val="24"/>
        </w:rPr>
        <w:t>Nr 66, poz. 800 ze zmianami)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br/>
        <w:t>z tytułu podróży służbowych krajowych</w:t>
      </w:r>
      <w:r w:rsidR="00DF11F1" w:rsidRPr="009F53A9">
        <w:rPr>
          <w:rFonts w:ascii="Times New Roman" w:hAnsi="Times New Roman" w:cs="Times New Roman"/>
          <w:sz w:val="24"/>
          <w:szCs w:val="24"/>
        </w:rPr>
        <w:t>;</w:t>
      </w:r>
    </w:p>
    <w:p w:rsidR="00DF11F1" w:rsidRPr="009F53A9" w:rsidRDefault="009F53A9" w:rsidP="009F53A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Style w:val="Uwydatnienie"/>
          <w:rFonts w:ascii="Times New Roman" w:hAnsi="Times New Roman" w:cs="Times New Roman"/>
          <w:iCs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Rozporządzeniu</w:t>
      </w:r>
      <w:r w:rsidR="00DF11F1" w:rsidRPr="009F53A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611EE" w:rsidRPr="009F53A9">
        <w:rPr>
          <w:rStyle w:val="Uwydatnienie"/>
          <w:rFonts w:ascii="Times New Roman" w:hAnsi="Times New Roman" w:cs="Times New Roman"/>
          <w:i w:val="0"/>
          <w:sz w:val="24"/>
          <w:szCs w:val="24"/>
        </w:rPr>
        <w:t>M</w:t>
      </w:r>
      <w:r w:rsidR="00DF11F1" w:rsidRPr="009F53A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inistra </w:t>
      </w:r>
      <w:r w:rsidR="008611EE" w:rsidRPr="009F53A9">
        <w:rPr>
          <w:rStyle w:val="Uwydatnienie"/>
          <w:rFonts w:ascii="Times New Roman" w:hAnsi="Times New Roman" w:cs="Times New Roman"/>
          <w:i w:val="0"/>
          <w:sz w:val="24"/>
          <w:szCs w:val="24"/>
        </w:rPr>
        <w:t>P</w:t>
      </w:r>
      <w:r w:rsidR="00DF11F1" w:rsidRPr="009F53A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racy i </w:t>
      </w:r>
      <w:r w:rsidR="008611EE" w:rsidRPr="009F53A9">
        <w:rPr>
          <w:rStyle w:val="Uwydatnienie"/>
          <w:rFonts w:ascii="Times New Roman" w:hAnsi="Times New Roman" w:cs="Times New Roman"/>
          <w:i w:val="0"/>
          <w:sz w:val="24"/>
          <w:szCs w:val="24"/>
        </w:rPr>
        <w:t>Polityki S</w:t>
      </w:r>
      <w:r w:rsidR="00DF11F1" w:rsidRPr="009F53A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połecznej z 29 stycznia 2013 r.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="00DF11F1" w:rsidRPr="009F53A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sprawie należności przysługujących pracownikowi zatrudnionemu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="00DF11F1" w:rsidRPr="009F53A9">
        <w:rPr>
          <w:rStyle w:val="Uwydatnienie"/>
          <w:rFonts w:ascii="Times New Roman" w:hAnsi="Times New Roman" w:cs="Times New Roman"/>
          <w:i w:val="0"/>
          <w:sz w:val="24"/>
          <w:szCs w:val="24"/>
        </w:rPr>
        <w:t>w państwowej lub samorządowej jednostce sfery budżetowej z tytułu podróży służbowej (Dz</w:t>
      </w:r>
      <w:r w:rsidR="008611EE" w:rsidRPr="009F53A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DF11F1" w:rsidRPr="009F53A9">
        <w:rPr>
          <w:rStyle w:val="Uwydatnienie"/>
          <w:rFonts w:ascii="Times New Roman" w:hAnsi="Times New Roman" w:cs="Times New Roman"/>
          <w:i w:val="0"/>
          <w:sz w:val="24"/>
          <w:szCs w:val="24"/>
        </w:rPr>
        <w:t>U</w:t>
      </w:r>
      <w:r w:rsidR="008611EE" w:rsidRPr="009F53A9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  <w:r w:rsidR="00DF11F1" w:rsidRPr="009F53A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 2013 r., poz. 167)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-</w:t>
      </w:r>
      <w:r w:rsidRPr="009F53A9">
        <w:rPr>
          <w:rFonts w:ascii="Times New Roman" w:hAnsi="Times New Roman" w:cs="Times New Roman"/>
          <w:sz w:val="24"/>
          <w:szCs w:val="24"/>
        </w:rPr>
        <w:t xml:space="preserve"> z tytułu podróży służbowej za granicę</w:t>
      </w:r>
      <w:r w:rsidR="009B1ED6" w:rsidRPr="009F53A9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9F53A9" w:rsidRPr="00DF11F1" w:rsidRDefault="009F53A9" w:rsidP="009F53A9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F1">
        <w:rPr>
          <w:rFonts w:ascii="Times New Roman" w:hAnsi="Times New Roman" w:cs="Times New Roman"/>
          <w:sz w:val="24"/>
          <w:szCs w:val="24"/>
        </w:rPr>
        <w:t>Radny może odbywać podróż służbową na polecenie Przewodniczącego Rady Gminy.</w:t>
      </w:r>
    </w:p>
    <w:p w:rsidR="009F53A9" w:rsidRPr="00DF11F1" w:rsidRDefault="009F53A9" w:rsidP="009F53A9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F1">
        <w:rPr>
          <w:rFonts w:ascii="Times New Roman" w:hAnsi="Times New Roman" w:cs="Times New Roman"/>
          <w:sz w:val="24"/>
          <w:szCs w:val="24"/>
        </w:rPr>
        <w:t>Polecenie podróży służbowej dla Przewodniczącego Rady Gminy wydaje Wiceprzewodnic</w:t>
      </w:r>
      <w:r>
        <w:rPr>
          <w:rFonts w:ascii="Times New Roman" w:hAnsi="Times New Roman" w:cs="Times New Roman"/>
          <w:sz w:val="24"/>
          <w:szCs w:val="24"/>
        </w:rPr>
        <w:t>zący Rady Gminy.</w:t>
      </w:r>
    </w:p>
    <w:p w:rsidR="009F53A9" w:rsidRPr="009F53A9" w:rsidRDefault="009F53A9" w:rsidP="009F5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571" w:rsidRPr="00FA67D0" w:rsidRDefault="00267944" w:rsidP="009B1ED6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6</w:t>
      </w:r>
    </w:p>
    <w:p w:rsidR="00FA6571" w:rsidRPr="00394A32" w:rsidRDefault="00FA6571" w:rsidP="009B1ED6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94A32">
        <w:rPr>
          <w:rFonts w:ascii="Times New Roman" w:hAnsi="Times New Roman" w:cs="Times New Roman"/>
          <w:sz w:val="24"/>
        </w:rPr>
        <w:t xml:space="preserve">Wypłata diet za dany miesiąc kalendarzowy następuje jednorazowo w terminie </w:t>
      </w:r>
      <w:r w:rsidR="00045D78" w:rsidRPr="00394A32">
        <w:rPr>
          <w:rFonts w:ascii="Times New Roman" w:hAnsi="Times New Roman" w:cs="Times New Roman"/>
          <w:sz w:val="24"/>
        </w:rPr>
        <w:br/>
      </w:r>
      <w:r w:rsidRPr="00394A32">
        <w:rPr>
          <w:rFonts w:ascii="Times New Roman" w:hAnsi="Times New Roman" w:cs="Times New Roman"/>
          <w:sz w:val="24"/>
        </w:rPr>
        <w:t>do 7 dnia następnego miesiąca</w:t>
      </w:r>
      <w:r w:rsidR="00102657" w:rsidRPr="00394A32">
        <w:rPr>
          <w:rFonts w:ascii="Times New Roman" w:hAnsi="Times New Roman" w:cs="Times New Roman"/>
          <w:sz w:val="24"/>
        </w:rPr>
        <w:t xml:space="preserve"> na konto bankowe wskazane przez radnego</w:t>
      </w:r>
      <w:r w:rsidRPr="00394A32">
        <w:rPr>
          <w:rFonts w:ascii="Times New Roman" w:hAnsi="Times New Roman" w:cs="Times New Roman"/>
          <w:sz w:val="24"/>
        </w:rPr>
        <w:t>.</w:t>
      </w:r>
    </w:p>
    <w:p w:rsidR="00FA6571" w:rsidRPr="00394A32" w:rsidRDefault="003F1B57" w:rsidP="009B1ED6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94A32">
        <w:rPr>
          <w:rFonts w:ascii="Times New Roman" w:hAnsi="Times New Roman" w:cs="Times New Roman"/>
          <w:sz w:val="24"/>
        </w:rPr>
        <w:t xml:space="preserve">Podstawę do wypłacenia diety </w:t>
      </w:r>
      <w:r w:rsidR="00FA6571" w:rsidRPr="00394A32">
        <w:rPr>
          <w:rFonts w:ascii="Times New Roman" w:hAnsi="Times New Roman" w:cs="Times New Roman"/>
          <w:sz w:val="24"/>
        </w:rPr>
        <w:t xml:space="preserve">stanowi lista sporządzona </w:t>
      </w:r>
      <w:r w:rsidR="00102657" w:rsidRPr="00394A32">
        <w:rPr>
          <w:rFonts w:ascii="Times New Roman" w:hAnsi="Times New Roman" w:cs="Times New Roman"/>
          <w:sz w:val="24"/>
        </w:rPr>
        <w:t>na stanowisku ds. obsługi organów kolegialnych, zatwierdzona przez przewodniczącego Rady Gminy</w:t>
      </w:r>
      <w:r w:rsidR="00045D78" w:rsidRPr="00394A32">
        <w:rPr>
          <w:rFonts w:ascii="Times New Roman" w:hAnsi="Times New Roman" w:cs="Times New Roman"/>
          <w:sz w:val="24"/>
        </w:rPr>
        <w:t>.</w:t>
      </w:r>
    </w:p>
    <w:p w:rsidR="00045D78" w:rsidRPr="00394A32" w:rsidRDefault="00045D78" w:rsidP="009B1ED6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94A32">
        <w:rPr>
          <w:rFonts w:ascii="Times New Roman" w:hAnsi="Times New Roman" w:cs="Times New Roman"/>
          <w:sz w:val="24"/>
        </w:rPr>
        <w:t>Zmniejszenia diet, o których mowa w § 3 ust. 2 dokonuje się w oparciu o listy obecności z sesji Rady Gminy oraz posiedzeń komisji stałych.</w:t>
      </w:r>
    </w:p>
    <w:p w:rsidR="008E23EE" w:rsidRPr="00394A32" w:rsidRDefault="008E23EE" w:rsidP="009B1ED6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94A32">
        <w:rPr>
          <w:rFonts w:ascii="Times New Roman" w:hAnsi="Times New Roman" w:cs="Times New Roman"/>
          <w:sz w:val="24"/>
        </w:rPr>
        <w:t>Kwotę zmniejszonej diety zaokrągla się w górę do pełnych złotych.</w:t>
      </w:r>
    </w:p>
    <w:p w:rsidR="00045D78" w:rsidRPr="00FA67D0" w:rsidRDefault="00DD0CDE" w:rsidP="009B1ED6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7</w:t>
      </w:r>
    </w:p>
    <w:p w:rsidR="00C64F33" w:rsidRDefault="00367862" w:rsidP="00C64F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dniem wejścia w życie uchwały t</w:t>
      </w:r>
      <w:r w:rsidR="00614BBE">
        <w:rPr>
          <w:rFonts w:ascii="Times New Roman" w:hAnsi="Times New Roman" w:cs="Times New Roman"/>
          <w:sz w:val="24"/>
        </w:rPr>
        <w:t>raci moc uchwała nr V</w:t>
      </w:r>
      <w:r w:rsidR="00CC0BCD">
        <w:rPr>
          <w:rFonts w:ascii="Times New Roman" w:hAnsi="Times New Roman" w:cs="Times New Roman"/>
          <w:sz w:val="24"/>
        </w:rPr>
        <w:t>I</w:t>
      </w:r>
      <w:r w:rsidR="0095675C" w:rsidRPr="00394A32">
        <w:rPr>
          <w:rFonts w:ascii="Times New Roman" w:hAnsi="Times New Roman" w:cs="Times New Roman"/>
          <w:sz w:val="24"/>
        </w:rPr>
        <w:t>/</w:t>
      </w:r>
      <w:r w:rsidR="00614BBE">
        <w:rPr>
          <w:rFonts w:ascii="Times New Roman" w:hAnsi="Times New Roman" w:cs="Times New Roman"/>
          <w:sz w:val="24"/>
        </w:rPr>
        <w:t>39</w:t>
      </w:r>
      <w:r w:rsidR="0095675C" w:rsidRPr="00394A32">
        <w:rPr>
          <w:rFonts w:ascii="Times New Roman" w:hAnsi="Times New Roman" w:cs="Times New Roman"/>
          <w:sz w:val="24"/>
        </w:rPr>
        <w:t>/1</w:t>
      </w:r>
      <w:r w:rsidR="00614BBE">
        <w:rPr>
          <w:rFonts w:ascii="Times New Roman" w:hAnsi="Times New Roman" w:cs="Times New Roman"/>
          <w:sz w:val="24"/>
        </w:rPr>
        <w:t>9</w:t>
      </w:r>
      <w:r w:rsidR="00045D78" w:rsidRPr="00394A32">
        <w:rPr>
          <w:rFonts w:ascii="Times New Roman" w:hAnsi="Times New Roman" w:cs="Times New Roman"/>
          <w:sz w:val="24"/>
        </w:rPr>
        <w:t xml:space="preserve"> Rady Gminy Gorzyce </w:t>
      </w:r>
      <w:r>
        <w:rPr>
          <w:rFonts w:ascii="Times New Roman" w:hAnsi="Times New Roman" w:cs="Times New Roman"/>
          <w:sz w:val="24"/>
        </w:rPr>
        <w:br/>
      </w:r>
      <w:r w:rsidR="00045D78" w:rsidRPr="00394A32">
        <w:rPr>
          <w:rFonts w:ascii="Times New Roman" w:hAnsi="Times New Roman" w:cs="Times New Roman"/>
          <w:sz w:val="24"/>
        </w:rPr>
        <w:t xml:space="preserve">z dnia </w:t>
      </w:r>
      <w:r w:rsidR="00614BBE">
        <w:rPr>
          <w:rFonts w:ascii="Times New Roman" w:hAnsi="Times New Roman" w:cs="Times New Roman"/>
          <w:sz w:val="24"/>
        </w:rPr>
        <w:t>6 marca 2019 r.</w:t>
      </w:r>
      <w:r w:rsidR="00045D78" w:rsidRPr="00394A32">
        <w:rPr>
          <w:rFonts w:ascii="Times New Roman" w:hAnsi="Times New Roman" w:cs="Times New Roman"/>
          <w:sz w:val="24"/>
        </w:rPr>
        <w:t xml:space="preserve"> </w:t>
      </w:r>
      <w:r w:rsidR="00C64F33">
        <w:rPr>
          <w:rFonts w:ascii="Times New Roman" w:hAnsi="Times New Roman" w:cs="Times New Roman"/>
          <w:sz w:val="24"/>
        </w:rPr>
        <w:t xml:space="preserve">w sprawie </w:t>
      </w:r>
      <w:r w:rsidR="00614BBE" w:rsidRPr="00614BBE">
        <w:rPr>
          <w:rFonts w:ascii="Times New Roman" w:hAnsi="Times New Roman" w:cs="Times New Roman"/>
          <w:sz w:val="24"/>
        </w:rPr>
        <w:t>zasad przyznawania  i wysokości diet oraz zwrotu kosztów podróży służbowych dla radnych Rady Gminy Gorzyce</w:t>
      </w:r>
      <w:r w:rsidR="00614BBE">
        <w:rPr>
          <w:rFonts w:ascii="Times New Roman" w:hAnsi="Times New Roman" w:cs="Times New Roman"/>
          <w:sz w:val="24"/>
        </w:rPr>
        <w:t>.</w:t>
      </w:r>
    </w:p>
    <w:p w:rsidR="00045D78" w:rsidRPr="00FA67D0" w:rsidRDefault="00DD0CDE" w:rsidP="00C64F33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8</w:t>
      </w:r>
    </w:p>
    <w:p w:rsidR="00045D78" w:rsidRPr="00394A32" w:rsidRDefault="00045D78" w:rsidP="009B1ED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94A32">
        <w:rPr>
          <w:rFonts w:ascii="Times New Roman" w:hAnsi="Times New Roman" w:cs="Times New Roman"/>
          <w:sz w:val="24"/>
        </w:rPr>
        <w:t>Wykonanie uchwały powierza się Wójtowi Gminy.</w:t>
      </w:r>
    </w:p>
    <w:p w:rsidR="00045D78" w:rsidRPr="00FA67D0" w:rsidRDefault="00DD0CDE" w:rsidP="009B1ED6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9</w:t>
      </w:r>
    </w:p>
    <w:p w:rsidR="00045D78" w:rsidRDefault="00045D78" w:rsidP="009B1ED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94A32">
        <w:rPr>
          <w:rFonts w:ascii="Times New Roman" w:hAnsi="Times New Roman" w:cs="Times New Roman"/>
          <w:sz w:val="24"/>
        </w:rPr>
        <w:t>Uchwała wchodzi w życie z dniem podjęcia</w:t>
      </w:r>
      <w:r w:rsidR="0095675C" w:rsidRPr="00394A32">
        <w:rPr>
          <w:rFonts w:ascii="Times New Roman" w:hAnsi="Times New Roman" w:cs="Times New Roman"/>
          <w:sz w:val="24"/>
        </w:rPr>
        <w:t xml:space="preserve"> i ma zastosowanie do diet należnych </w:t>
      </w:r>
      <w:r w:rsidR="0095675C" w:rsidRPr="00394A32">
        <w:rPr>
          <w:rFonts w:ascii="Times New Roman" w:hAnsi="Times New Roman" w:cs="Times New Roman"/>
          <w:sz w:val="24"/>
        </w:rPr>
        <w:br/>
        <w:t xml:space="preserve">od </w:t>
      </w:r>
      <w:r w:rsidR="00CC0BCD">
        <w:rPr>
          <w:rFonts w:ascii="Times New Roman" w:hAnsi="Times New Roman" w:cs="Times New Roman"/>
          <w:sz w:val="24"/>
        </w:rPr>
        <w:t>1</w:t>
      </w:r>
      <w:r w:rsidR="0095675C" w:rsidRPr="00394A32">
        <w:rPr>
          <w:rFonts w:ascii="Times New Roman" w:hAnsi="Times New Roman" w:cs="Times New Roman"/>
          <w:sz w:val="24"/>
        </w:rPr>
        <w:t xml:space="preserve"> </w:t>
      </w:r>
      <w:r w:rsidR="000838AC">
        <w:rPr>
          <w:rFonts w:ascii="Times New Roman" w:hAnsi="Times New Roman" w:cs="Times New Roman"/>
          <w:sz w:val="24"/>
        </w:rPr>
        <w:t>sierpnia 2021 r.</w:t>
      </w:r>
    </w:p>
    <w:p w:rsidR="00DD0CDE" w:rsidRDefault="00DD0CDE" w:rsidP="009B1ED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D0CDE" w:rsidRDefault="00DD0CDE" w:rsidP="009B1ED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D0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75EA6"/>
    <w:multiLevelType w:val="hybridMultilevel"/>
    <w:tmpl w:val="8758B9EC"/>
    <w:lvl w:ilvl="0" w:tplc="57D05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562E8"/>
    <w:multiLevelType w:val="hybridMultilevel"/>
    <w:tmpl w:val="47E8016A"/>
    <w:lvl w:ilvl="0" w:tplc="5F3007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32217"/>
    <w:multiLevelType w:val="hybridMultilevel"/>
    <w:tmpl w:val="0C1831BE"/>
    <w:lvl w:ilvl="0" w:tplc="1FD2FE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4CD60EF"/>
    <w:multiLevelType w:val="hybridMultilevel"/>
    <w:tmpl w:val="6AEAF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475BF"/>
    <w:multiLevelType w:val="hybridMultilevel"/>
    <w:tmpl w:val="88A6C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A0891"/>
    <w:multiLevelType w:val="hybridMultilevel"/>
    <w:tmpl w:val="3448F8E0"/>
    <w:lvl w:ilvl="0" w:tplc="21345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1D1114"/>
    <w:multiLevelType w:val="hybridMultilevel"/>
    <w:tmpl w:val="7BD63F92"/>
    <w:lvl w:ilvl="0" w:tplc="44D4E06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5001B"/>
    <w:multiLevelType w:val="hybridMultilevel"/>
    <w:tmpl w:val="7DA216B0"/>
    <w:lvl w:ilvl="0" w:tplc="19206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37268"/>
    <w:multiLevelType w:val="hybridMultilevel"/>
    <w:tmpl w:val="4D5E7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E7675"/>
    <w:multiLevelType w:val="hybridMultilevel"/>
    <w:tmpl w:val="633C8A2C"/>
    <w:lvl w:ilvl="0" w:tplc="1FD2FE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FAA4A1D"/>
    <w:multiLevelType w:val="hybridMultilevel"/>
    <w:tmpl w:val="1A4C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B6823"/>
    <w:multiLevelType w:val="hybridMultilevel"/>
    <w:tmpl w:val="E7FC3C56"/>
    <w:lvl w:ilvl="0" w:tplc="E11EED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D81935"/>
    <w:multiLevelType w:val="hybridMultilevel"/>
    <w:tmpl w:val="8758B9EC"/>
    <w:lvl w:ilvl="0" w:tplc="57D05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D00EB"/>
    <w:multiLevelType w:val="hybridMultilevel"/>
    <w:tmpl w:val="4074F362"/>
    <w:lvl w:ilvl="0" w:tplc="87E4DB7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4D09B8"/>
    <w:multiLevelType w:val="hybridMultilevel"/>
    <w:tmpl w:val="6E6A6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84A92"/>
    <w:multiLevelType w:val="hybridMultilevel"/>
    <w:tmpl w:val="ADE84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3"/>
  </w:num>
  <w:num w:numId="5">
    <w:abstractNumId w:val="2"/>
  </w:num>
  <w:num w:numId="6">
    <w:abstractNumId w:val="9"/>
  </w:num>
  <w:num w:numId="7">
    <w:abstractNumId w:val="14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12"/>
  </w:num>
  <w:num w:numId="13">
    <w:abstractNumId w:val="13"/>
  </w:num>
  <w:num w:numId="14">
    <w:abstractNumId w:val="6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0F"/>
    <w:rsid w:val="00045D78"/>
    <w:rsid w:val="00076657"/>
    <w:rsid w:val="000838AC"/>
    <w:rsid w:val="000D6A68"/>
    <w:rsid w:val="00102657"/>
    <w:rsid w:val="00172EBA"/>
    <w:rsid w:val="001837C6"/>
    <w:rsid w:val="00262AE7"/>
    <w:rsid w:val="00267944"/>
    <w:rsid w:val="002C3432"/>
    <w:rsid w:val="00367862"/>
    <w:rsid w:val="00394A32"/>
    <w:rsid w:val="003A77EE"/>
    <w:rsid w:val="003B2F62"/>
    <w:rsid w:val="003C4EDC"/>
    <w:rsid w:val="003E357A"/>
    <w:rsid w:val="003F1B57"/>
    <w:rsid w:val="005101DD"/>
    <w:rsid w:val="005A01D9"/>
    <w:rsid w:val="005D4599"/>
    <w:rsid w:val="00614BBE"/>
    <w:rsid w:val="006D5CFD"/>
    <w:rsid w:val="006F7999"/>
    <w:rsid w:val="007D5E6E"/>
    <w:rsid w:val="00807F75"/>
    <w:rsid w:val="008501BC"/>
    <w:rsid w:val="008611EE"/>
    <w:rsid w:val="008E23EE"/>
    <w:rsid w:val="0095675C"/>
    <w:rsid w:val="00996AAF"/>
    <w:rsid w:val="009B1ED6"/>
    <w:rsid w:val="009D5F45"/>
    <w:rsid w:val="009F53A9"/>
    <w:rsid w:val="00AD4EA7"/>
    <w:rsid w:val="00B5688A"/>
    <w:rsid w:val="00C566F7"/>
    <w:rsid w:val="00C64F33"/>
    <w:rsid w:val="00CC0BCD"/>
    <w:rsid w:val="00D23762"/>
    <w:rsid w:val="00DC2B9B"/>
    <w:rsid w:val="00DD0CDE"/>
    <w:rsid w:val="00DD43DA"/>
    <w:rsid w:val="00DF11F1"/>
    <w:rsid w:val="00EA350F"/>
    <w:rsid w:val="00F53F31"/>
    <w:rsid w:val="00FA6571"/>
    <w:rsid w:val="00FA67D0"/>
    <w:rsid w:val="00FC38F1"/>
    <w:rsid w:val="00FD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0BCC5-F5CE-4E73-82B5-0DAE96BB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C0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50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566F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56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23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C0BC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F11F1"/>
    <w:rPr>
      <w:i/>
      <w:iCs/>
    </w:rPr>
  </w:style>
  <w:style w:type="paragraph" w:styleId="Tekstpodstawowy">
    <w:name w:val="Body Text"/>
    <w:basedOn w:val="Normalny"/>
    <w:link w:val="TekstpodstawowyZnak"/>
    <w:rsid w:val="00C64F33"/>
    <w:pPr>
      <w:autoSpaceDE w:val="0"/>
      <w:autoSpaceDN w:val="0"/>
      <w:adjustRightInd w:val="0"/>
      <w:spacing w:after="0" w:line="240" w:lineRule="auto"/>
      <w:jc w:val="both"/>
    </w:pPr>
    <w:rPr>
      <w:rFonts w:ascii="TimesNewRomanPSMT" w:eastAsia="Times New Roman" w:hAnsi="TimesNewRomanPSMT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4F33"/>
    <w:rPr>
      <w:rFonts w:ascii="TimesNewRomanPSMT" w:eastAsia="Times New Roman" w:hAnsi="TimesNewRomanPSMT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14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5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2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1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9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10006-1BBF-4E6C-9966-BB02731E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DULE</dc:creator>
  <cp:lastModifiedBy>DULE</cp:lastModifiedBy>
  <cp:revision>2</cp:revision>
  <cp:lastPrinted>2021-11-18T10:28:00Z</cp:lastPrinted>
  <dcterms:created xsi:type="dcterms:W3CDTF">2021-11-18T10:29:00Z</dcterms:created>
  <dcterms:modified xsi:type="dcterms:W3CDTF">2021-11-18T10:29:00Z</dcterms:modified>
</cp:coreProperties>
</file>