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4FA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9B4FA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uchwalenia Rocznego programu współpracy Gminy Gorzyce z organizacjami pozarządowymi oraz podmiotami prowadzącymi działalność pożytku publicznego na 2022 rok;</w:t>
      </w:r>
    </w:p>
    <w:p w:rsidR="00000000" w:rsidRDefault="009B4FA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>Szczepan Bartoszek, Marian Chmura, Teresa Czerwińska, Tomasz Dziorek, Barbara Kaczor, Bronisława Kochowska, Marcin Krzemiński, Krzysztof Maruszak, Paweł Słonina, Jó</w:t>
      </w:r>
      <w:r>
        <w:rPr>
          <w:rFonts w:ascii="Segoe UI" w:eastAsia="Times New Roman" w:hAnsi="Segoe UI" w:cs="Segoe UI"/>
        </w:rPr>
        <w:t xml:space="preserve">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000000" w:rsidRDefault="009B4FA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września 2021, o godz. 14:26</w:t>
      </w:r>
    </w:p>
    <w:p w:rsidR="00000000" w:rsidRDefault="009B4FA7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>
      <w:pPr>
        <w:rPr>
          <w:rFonts w:ascii="Segoe UI" w:eastAsia="Times New Roman" w:hAnsi="Segoe UI" w:cs="Segoe UI"/>
        </w:rPr>
      </w:pPr>
    </w:p>
    <w:p w:rsidR="000D52E8" w:rsidRDefault="000D52E8" w:rsidP="000D52E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D52E8" w:rsidRDefault="000D52E8" w:rsidP="000D52E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sprawie przedłużenia umowy dzierżawy na okres kolejnych 5 lat w trybie bezprzetargowym;</w:t>
      </w:r>
    </w:p>
    <w:p w:rsidR="000D52E8" w:rsidRDefault="000D52E8" w:rsidP="000D52E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Marian Chmura, Teresa Czerwińska, Tomasz Dziorek, Barbara Kaczor, Bronisława Kochowska,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0D52E8" w:rsidRDefault="000D52E8" w:rsidP="000D52E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września 2021, o godz. 14:27</w:t>
      </w:r>
    </w:p>
    <w:p w:rsidR="000D52E8" w:rsidRDefault="000D52E8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D6A3A" w:rsidRDefault="001D6A3A" w:rsidP="001D6A3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nadania nazwy Jana Adama Krzemińskiego ulicy położonej w środkowo-zachodniej części miejscowości Gorzyce, Gmina Gorzyce;</w:t>
      </w:r>
    </w:p>
    <w:p w:rsidR="001D6A3A" w:rsidRDefault="001D6A3A" w:rsidP="001D6A3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2,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Szczepan Bartoszek, Teresa Czerwińska, Tomasz Dziorek,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(2)</w:t>
      </w:r>
      <w:r>
        <w:rPr>
          <w:rFonts w:ascii="Segoe UI" w:eastAsia="Times New Roman" w:hAnsi="Segoe UI" w:cs="Segoe UI"/>
        </w:rPr>
        <w:br/>
        <w:t>Marian Chmura, 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1D6A3A" w:rsidRDefault="001D6A3A" w:rsidP="001D6A3A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września 2021, o godz. 14:37</w:t>
      </w: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rPr>
          <w:rFonts w:ascii="Segoe UI" w:hAnsi="Segoe UI" w:cs="Segoe UI"/>
        </w:rPr>
      </w:pPr>
    </w:p>
    <w:p w:rsidR="001D6A3A" w:rsidRDefault="001D6A3A" w:rsidP="001D6A3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D6A3A" w:rsidRDefault="001D6A3A" w:rsidP="001D6A3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zaciągnięcia zobowiązania na realizację zadania inwestycyjnego pn. „Budowa drogi gminnej 1 KDL oraz przebudowa drogi wewnętrznej (ul. Krzywa) w Gorzycach”;</w:t>
      </w:r>
    </w:p>
    <w:p w:rsidR="001D6A3A" w:rsidRDefault="001D6A3A" w:rsidP="001D6A3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Marian Chmura, Teresa Czerwińska, Tomasz Dziorek,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1D6A3A" w:rsidRDefault="001D6A3A" w:rsidP="001D6A3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września 2021, o godz. 14:39</w:t>
      </w: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D6A3A" w:rsidRDefault="001D6A3A" w:rsidP="001D6A3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zaciągnięcia zobowiązania na realizację zadania inwestycyjnego pn. „Przebudowa przejścia dla pieszych z doświetleniem na drodze gminnej nr 100119R (ul. Działkowców) w Gorzycach”; </w:t>
      </w:r>
    </w:p>
    <w:p w:rsidR="001D6A3A" w:rsidRDefault="001D6A3A" w:rsidP="001D6A3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Marian Chmura, Teresa Czerwińska, Tomasz Dziorek,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1D6A3A" w:rsidRDefault="001D6A3A" w:rsidP="001D6A3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września 2021, o godz. 14:41</w:t>
      </w: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1D6A3A" w:rsidRDefault="001D6A3A" w:rsidP="001D6A3A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lastRenderedPageBreak/>
        <w:t>Wyniki głosowania</w:t>
      </w:r>
    </w:p>
    <w:p w:rsidR="009B4FA7" w:rsidRDefault="009B4FA7" w:rsidP="009B4FA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zmieniającej uchwałę w sprawie zaciągnięcia kredytu konsolidacyjnego;</w:t>
      </w:r>
    </w:p>
    <w:p w:rsidR="009B4FA7" w:rsidRDefault="009B4FA7" w:rsidP="009B4FA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Marian Chmura, Teresa Czerwińska, Tomasz Dziorek, Barbara Kaczor, Bronisława Kochowska,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9B4FA7" w:rsidRDefault="009B4FA7" w:rsidP="009B4FA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września 2021, o godz. 14:43</w:t>
      </w: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9B4FA7" w:rsidRDefault="009B4FA7" w:rsidP="009B4FA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rok;</w:t>
      </w:r>
    </w:p>
    <w:p w:rsidR="009B4FA7" w:rsidRDefault="009B4FA7" w:rsidP="009B4FA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Marian Chmura, Teresa Czerwińska, Tomasz Dziorek, Barbara Kaczor, Bronisława Kochowska,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9B4FA7" w:rsidRDefault="009B4FA7" w:rsidP="009B4FA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września 2021, o godz. 14:45</w:t>
      </w: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rPr>
          <w:rFonts w:ascii="Segoe UI" w:eastAsia="Times New Roman" w:hAnsi="Segoe UI" w:cs="Segoe UI"/>
        </w:rPr>
      </w:pPr>
    </w:p>
    <w:p w:rsidR="009B4FA7" w:rsidRDefault="009B4FA7" w:rsidP="009B4FA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9B4FA7" w:rsidRDefault="009B4FA7" w:rsidP="009B4FA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zmieniającej uchwałę w sprawie Wieloletniej Prognozy Finansowej Gminy Gorzyce na lata 2021-2037.</w:t>
      </w:r>
    </w:p>
    <w:p w:rsidR="009B4FA7" w:rsidRDefault="009B4FA7" w:rsidP="009B4FA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Marian Chmura, Teresa Czerwińska, Tomasz Dziorek,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Robert Pasieczny</w:t>
      </w:r>
      <w:r>
        <w:rPr>
          <w:rFonts w:ascii="Segoe UI" w:eastAsia="Times New Roman" w:hAnsi="Segoe UI" w:cs="Segoe UI"/>
        </w:rPr>
        <w:br/>
      </w:r>
    </w:p>
    <w:p w:rsidR="009B4FA7" w:rsidRDefault="009B4FA7" w:rsidP="009B4FA7">
      <w:pPr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Głosowanie zakończono w dniu: 29 września 2021, o godz. 14:49</w:t>
      </w:r>
    </w:p>
    <w:p w:rsidR="001D6A3A" w:rsidRDefault="001D6A3A" w:rsidP="001D6A3A">
      <w:pPr>
        <w:rPr>
          <w:rFonts w:ascii="Segoe UI" w:eastAsia="Times New Roman" w:hAnsi="Segoe UI" w:cs="Segoe UI"/>
        </w:rPr>
      </w:pPr>
    </w:p>
    <w:sectPr w:rsidR="001D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52E8"/>
    <w:rsid w:val="000D52E8"/>
    <w:rsid w:val="001D6A3A"/>
    <w:rsid w:val="009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CA0B-66DB-47EF-9328-84E8BDD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2021-10-07T12:00:00Z</dcterms:created>
  <dcterms:modified xsi:type="dcterms:W3CDTF">2021-10-07T12:00:00Z</dcterms:modified>
</cp:coreProperties>
</file>