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41" w:rsidRPr="00085687" w:rsidRDefault="00115B41" w:rsidP="00E074B4">
      <w:pPr>
        <w:pStyle w:val="Bezodstpw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5687">
        <w:rPr>
          <w:rFonts w:ascii="Times New Roman" w:hAnsi="Times New Roman" w:cs="Times New Roman"/>
          <w:b/>
          <w:sz w:val="24"/>
        </w:rPr>
        <w:t>UCHWAŁA NR X</w:t>
      </w:r>
      <w:r w:rsidR="001F4515">
        <w:rPr>
          <w:rFonts w:ascii="Times New Roman" w:hAnsi="Times New Roman" w:cs="Times New Roman"/>
          <w:b/>
          <w:sz w:val="24"/>
        </w:rPr>
        <w:t>X</w:t>
      </w:r>
      <w:r w:rsidR="001150D7">
        <w:rPr>
          <w:rFonts w:ascii="Times New Roman" w:hAnsi="Times New Roman" w:cs="Times New Roman"/>
          <w:b/>
          <w:sz w:val="24"/>
        </w:rPr>
        <w:t>X</w:t>
      </w:r>
      <w:r w:rsidR="001F4515">
        <w:rPr>
          <w:rFonts w:ascii="Times New Roman" w:hAnsi="Times New Roman" w:cs="Times New Roman"/>
          <w:b/>
          <w:sz w:val="24"/>
        </w:rPr>
        <w:t>V</w:t>
      </w:r>
      <w:r w:rsidR="001150D7">
        <w:rPr>
          <w:rFonts w:ascii="Times New Roman" w:hAnsi="Times New Roman" w:cs="Times New Roman"/>
          <w:b/>
          <w:sz w:val="24"/>
        </w:rPr>
        <w:t>I/</w:t>
      </w:r>
      <w:r w:rsidR="00122C51">
        <w:rPr>
          <w:rFonts w:ascii="Times New Roman" w:hAnsi="Times New Roman" w:cs="Times New Roman"/>
          <w:b/>
          <w:sz w:val="24"/>
        </w:rPr>
        <w:t>228</w:t>
      </w:r>
      <w:r w:rsidR="001150D7">
        <w:rPr>
          <w:rFonts w:ascii="Times New Roman" w:hAnsi="Times New Roman" w:cs="Times New Roman"/>
          <w:b/>
          <w:sz w:val="24"/>
        </w:rPr>
        <w:t>/21</w:t>
      </w:r>
    </w:p>
    <w:p w:rsidR="00115B41" w:rsidRPr="00085687" w:rsidRDefault="00115B41" w:rsidP="00E074B4">
      <w:pPr>
        <w:pStyle w:val="Bezodstpw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85687">
        <w:rPr>
          <w:rFonts w:ascii="Times New Roman" w:hAnsi="Times New Roman" w:cs="Times New Roman"/>
          <w:b/>
          <w:sz w:val="24"/>
        </w:rPr>
        <w:t>RADY GMINY GORZYCE</w:t>
      </w:r>
    </w:p>
    <w:p w:rsidR="00115B41" w:rsidRPr="00085687" w:rsidRDefault="001150D7" w:rsidP="00E074B4">
      <w:pPr>
        <w:pStyle w:val="Bezodstpw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122C51">
        <w:rPr>
          <w:rFonts w:ascii="Times New Roman" w:hAnsi="Times New Roman" w:cs="Times New Roman"/>
          <w:b/>
          <w:sz w:val="24"/>
        </w:rPr>
        <w:t>23</w:t>
      </w:r>
      <w:r>
        <w:rPr>
          <w:rFonts w:ascii="Times New Roman" w:hAnsi="Times New Roman" w:cs="Times New Roman"/>
          <w:b/>
          <w:sz w:val="24"/>
        </w:rPr>
        <w:t xml:space="preserve"> czerwca 2021</w:t>
      </w:r>
      <w:r w:rsidR="00115B41" w:rsidRPr="00085687">
        <w:rPr>
          <w:rFonts w:ascii="Times New Roman" w:hAnsi="Times New Roman" w:cs="Times New Roman"/>
          <w:b/>
          <w:sz w:val="24"/>
        </w:rPr>
        <w:t xml:space="preserve"> r.</w:t>
      </w:r>
    </w:p>
    <w:p w:rsidR="00115B41" w:rsidRPr="00085687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115B41" w:rsidRPr="00085687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085687">
        <w:rPr>
          <w:rFonts w:ascii="Times New Roman" w:hAnsi="Times New Roman" w:cs="Times New Roman"/>
          <w:b/>
          <w:sz w:val="24"/>
        </w:rPr>
        <w:t>w sprawie udzielenia Wójtowi Gminy Gorzyce wotum zaufania</w:t>
      </w:r>
    </w:p>
    <w:p w:rsidR="00115B41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115B41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28 aa ust. 9 ustawy z dnia 8 marca 1990 r. o sam</w:t>
      </w:r>
      <w:r w:rsidR="001150D7">
        <w:rPr>
          <w:rFonts w:ascii="Times New Roman" w:hAnsi="Times New Roman" w:cs="Times New Roman"/>
          <w:sz w:val="24"/>
        </w:rPr>
        <w:t xml:space="preserve">orządzie gminnym </w:t>
      </w:r>
      <w:r w:rsidR="001150D7">
        <w:rPr>
          <w:rFonts w:ascii="Times New Roman" w:hAnsi="Times New Roman" w:cs="Times New Roman"/>
          <w:sz w:val="24"/>
        </w:rPr>
        <w:br/>
        <w:t>(Dz. U. z 2020</w:t>
      </w:r>
      <w:r>
        <w:rPr>
          <w:rFonts w:ascii="Times New Roman" w:hAnsi="Times New Roman" w:cs="Times New Roman"/>
          <w:sz w:val="24"/>
        </w:rPr>
        <w:t xml:space="preserve"> r. poz. </w:t>
      </w:r>
      <w:r w:rsidR="001F4515">
        <w:rPr>
          <w:rFonts w:ascii="Times New Roman" w:hAnsi="Times New Roman" w:cs="Times New Roman"/>
          <w:sz w:val="24"/>
        </w:rPr>
        <w:t>713</w:t>
      </w:r>
      <w:r w:rsidR="001150D7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1150D7">
        <w:rPr>
          <w:rFonts w:ascii="Times New Roman" w:hAnsi="Times New Roman" w:cs="Times New Roman"/>
          <w:sz w:val="24"/>
        </w:rPr>
        <w:t>późn</w:t>
      </w:r>
      <w:proofErr w:type="spellEnd"/>
      <w:r w:rsidR="001150D7">
        <w:rPr>
          <w:rFonts w:ascii="Times New Roman" w:hAnsi="Times New Roman" w:cs="Times New Roman"/>
          <w:sz w:val="24"/>
        </w:rPr>
        <w:t>. zm.</w:t>
      </w:r>
      <w:r>
        <w:rPr>
          <w:rFonts w:ascii="Times New Roman" w:hAnsi="Times New Roman" w:cs="Times New Roman"/>
          <w:sz w:val="24"/>
        </w:rPr>
        <w:t>) uchwala się, co następuje:</w:t>
      </w:r>
    </w:p>
    <w:p w:rsidR="00115B41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115B41" w:rsidRDefault="00115B41" w:rsidP="00E074B4">
      <w:pPr>
        <w:pStyle w:val="Bezodstpw"/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115B41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odbyciu debaty nad raportem o stanie gminy udziela się Wójtowi Gminy Gorzyce wotum zaufania.</w:t>
      </w:r>
    </w:p>
    <w:p w:rsidR="00115B41" w:rsidRDefault="00115B41" w:rsidP="00E074B4">
      <w:pPr>
        <w:pStyle w:val="Bezodstpw"/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115B41" w:rsidRDefault="00115B41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1D2479" w:rsidRDefault="001D2479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1D2479" w:rsidRDefault="001D2479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1D2479" w:rsidRDefault="001D2479" w:rsidP="00E074B4">
      <w:pPr>
        <w:pStyle w:val="Bezodstpw"/>
        <w:spacing w:line="360" w:lineRule="auto"/>
        <w:ind w:firstLine="0"/>
        <w:rPr>
          <w:rFonts w:ascii="Times New Roman" w:hAnsi="Times New Roman" w:cs="Times New Roman"/>
          <w:sz w:val="24"/>
        </w:rPr>
      </w:pPr>
    </w:p>
    <w:p w:rsidR="001D2479" w:rsidRDefault="00122C51" w:rsidP="00122C51">
      <w:pPr>
        <w:pStyle w:val="Bezodstpw"/>
        <w:spacing w:line="360" w:lineRule="auto"/>
        <w:ind w:left="6096"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Przewodniczący Rady Gminy</w:t>
      </w:r>
    </w:p>
    <w:p w:rsidR="00122C51" w:rsidRDefault="00122C51" w:rsidP="00122C51">
      <w:pPr>
        <w:pStyle w:val="Bezodstpw"/>
        <w:spacing w:line="360" w:lineRule="auto"/>
        <w:ind w:left="6096" w:firstLine="0"/>
        <w:jc w:val="center"/>
        <w:rPr>
          <w:rFonts w:ascii="Times New Roman" w:hAnsi="Times New Roman" w:cs="Times New Roman"/>
          <w:sz w:val="24"/>
        </w:rPr>
      </w:pPr>
    </w:p>
    <w:p w:rsidR="00122C51" w:rsidRPr="00115B41" w:rsidRDefault="00122C51" w:rsidP="00122C51">
      <w:pPr>
        <w:pStyle w:val="Bezodstpw"/>
        <w:spacing w:line="360" w:lineRule="auto"/>
        <w:ind w:left="6096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Krzysztof Maruszak</w:t>
      </w:r>
      <w:bookmarkEnd w:id="0"/>
    </w:p>
    <w:sectPr w:rsidR="00122C51" w:rsidRPr="0011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1"/>
    <w:rsid w:val="00085687"/>
    <w:rsid w:val="000A1E8F"/>
    <w:rsid w:val="000F2E18"/>
    <w:rsid w:val="001150D7"/>
    <w:rsid w:val="00115B41"/>
    <w:rsid w:val="00122C51"/>
    <w:rsid w:val="001A6614"/>
    <w:rsid w:val="001D2479"/>
    <w:rsid w:val="001F4515"/>
    <w:rsid w:val="00A02B32"/>
    <w:rsid w:val="00C531B9"/>
    <w:rsid w:val="00E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32B84-D3F2-4965-872A-0D62D50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5B41"/>
    <w:pPr>
      <w:widowControl w:val="0"/>
      <w:suppressAutoHyphens/>
      <w:autoSpaceDN w:val="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4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2021-06-11T09:08:00Z</cp:lastPrinted>
  <dcterms:created xsi:type="dcterms:W3CDTF">2021-07-02T12:34:00Z</dcterms:created>
  <dcterms:modified xsi:type="dcterms:W3CDTF">2021-07-02T12:34:00Z</dcterms:modified>
</cp:coreProperties>
</file>