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303242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 w:rsidP="00E64956">
            <w:pPr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383414">
      <w:pPr>
        <w:spacing w:before="120" w:after="120"/>
        <w:ind w:left="283" w:firstLine="227"/>
        <w:jc w:val="center"/>
      </w:pPr>
      <w:r>
        <w:t>UCHWAŁA Nr   XXXIII/ 212/21</w:t>
      </w:r>
    </w:p>
    <w:p w:rsidR="00A77B3E" w:rsidRDefault="00383414">
      <w:pPr>
        <w:spacing w:before="120" w:after="120"/>
        <w:ind w:left="283" w:firstLine="227"/>
        <w:jc w:val="center"/>
      </w:pPr>
      <w:r>
        <w:t>RADY GMINY GORZYCE</w:t>
      </w:r>
    </w:p>
    <w:p w:rsidR="00A77B3E" w:rsidRDefault="00383414">
      <w:pPr>
        <w:spacing w:before="120" w:after="120"/>
        <w:ind w:left="283" w:firstLine="227"/>
        <w:jc w:val="center"/>
      </w:pPr>
      <w:r>
        <w:t>z dnia 31 marca 2021 r. zmieniająca uchwałę w sprawie Wieloletniej Prognozy Finansowej Gminy Gorzyce na lata 2021 – 2037.</w:t>
      </w:r>
    </w:p>
    <w:p w:rsidR="00A77B3E" w:rsidRDefault="00383414">
      <w:pPr>
        <w:keepLines/>
        <w:spacing w:before="120" w:after="120"/>
        <w:ind w:firstLine="227"/>
      </w:pPr>
      <w:r>
        <w:t>Na podstawie art. 226, art. 227, art. 228, art. 230 ust. 6 i art. 243 ustawy z dnia 27 sierpnia 2009 r. o finansach publicznych ( t.j. Dz. U. z 2019 r. poz. 869 z póź.zm.) oraz art. 18 ust. 2 ustawy z dnia 8 marca 1990 r. o samorządzie gminnym (t.j. Dz. U.</w:t>
      </w:r>
      <w:r>
        <w:t xml:space="preserve"> z 2020r., poz. 713), Rada Gminy uchwala, co następuje:</w:t>
      </w:r>
    </w:p>
    <w:p w:rsidR="00A77B3E" w:rsidRDefault="00383414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XXX/194/20 Rady Gminy Gorzyce z dnia 30 grudnia 2020 r. w sprawie uchwalenia Wieloletniej Prognozy Finansowej Gminy Gorzyce na lata 2021–2037, zmieniony uchwałą  Nr XXXII/207/21 z dn</w:t>
      </w:r>
      <w:r>
        <w:t>ia 26 lutego 2021 r. zmienia się załącznik Nr 1 „Wieloletnia Prognoza Finansowa Gminy Gorzyce na lata 2021-2037 r., który otrzymuje brzmienie zgodne        z załącznikiem Nr 1 do niniejszej uchwały.</w:t>
      </w:r>
    </w:p>
    <w:p w:rsidR="00A77B3E" w:rsidRDefault="00383414">
      <w:pPr>
        <w:keepLines/>
        <w:spacing w:before="120" w:after="120"/>
        <w:ind w:firstLine="340"/>
      </w:pPr>
      <w:r>
        <w:rPr>
          <w:b/>
        </w:rPr>
        <w:t>§ 2. </w:t>
      </w:r>
      <w:r>
        <w:t>Przyjmuje się objaśniania do Wieloletniej Prognozy F</w:t>
      </w:r>
      <w:r>
        <w:t>inansowej Gminy Gorzyce na lata   2021-2037 zgodnie z załącznikiem nr 2.</w:t>
      </w:r>
    </w:p>
    <w:p w:rsidR="00A77B3E" w:rsidRDefault="00383414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Gminy.</w:t>
      </w:r>
    </w:p>
    <w:p w:rsidR="00A77B3E" w:rsidRDefault="00383414">
      <w:pPr>
        <w:keepLines/>
        <w:spacing w:before="120" w:after="120"/>
        <w:ind w:firstLine="340"/>
      </w:pPr>
      <w:r>
        <w:rPr>
          <w:b/>
        </w:rPr>
        <w:t>§ 4. </w:t>
      </w:r>
      <w:r>
        <w:t xml:space="preserve">Uchwała wchodzi </w:t>
      </w:r>
      <w:bookmarkStart w:id="0" w:name="_GoBack"/>
      <w:bookmarkEnd w:id="0"/>
      <w:r>
        <w:t>w życie z dniem podjęcia.</w:t>
      </w:r>
    </w:p>
    <w:p w:rsidR="00E64956" w:rsidRDefault="00E64956">
      <w:pPr>
        <w:keepLines/>
        <w:spacing w:before="120" w:after="120"/>
        <w:ind w:firstLine="340"/>
        <w:sectPr w:rsidR="00E64956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383414">
      <w:pPr>
        <w:keepNext/>
        <w:spacing w:before="120" w:after="120" w:line="360" w:lineRule="auto"/>
        <w:ind w:left="9056"/>
        <w:jc w:val="left"/>
      </w:pPr>
      <w:r>
        <w:lastRenderedPageBreak/>
        <w:fldChar w:fldCharType="begin"/>
      </w:r>
      <w:r>
        <w:fldChar w:fldCharType="end"/>
      </w:r>
      <w:r>
        <w:t>Załącznik Nr 1 do Uchwały Nr uchwała XXXIII/212/21</w:t>
      </w:r>
      <w:r>
        <w:br/>
        <w:t>Rada</w:t>
      </w:r>
      <w:r>
        <w:br/>
        <w:t>z dnia 31 marca 2021 r.</w:t>
      </w:r>
      <w:r>
        <w:br/>
      </w:r>
    </w:p>
    <w:p w:rsidR="00A77B3E" w:rsidRDefault="00383414">
      <w:pPr>
        <w:keepNext/>
        <w:spacing w:after="480"/>
        <w:jc w:val="center"/>
        <w:rPr>
          <w:u w:color="000000"/>
        </w:rPr>
      </w:pPr>
      <w:r>
        <w:rPr>
          <w:b/>
        </w:rPr>
        <w:t>Wieloletnia Prognoza Finansowa</w:t>
      </w:r>
      <w:r>
        <w:rPr>
          <w:rStyle w:val="Odwoanieprzypisudolnego"/>
          <w:b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1365"/>
        <w:gridCol w:w="1320"/>
        <w:gridCol w:w="1335"/>
        <w:gridCol w:w="1095"/>
        <w:gridCol w:w="1335"/>
        <w:gridCol w:w="1320"/>
        <w:gridCol w:w="1260"/>
        <w:gridCol w:w="1275"/>
        <w:gridCol w:w="1260"/>
        <w:gridCol w:w="1095"/>
        <w:gridCol w:w="1260"/>
      </w:tblGrid>
      <w:tr w:rsidR="00303242"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Dochody ogółem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25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z tego:</w:t>
            </w:r>
          </w:p>
        </w:tc>
      </w:tr>
      <w:tr w:rsidR="00303242"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3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Dochody bieżące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76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z tego: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Dochody majątkowe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 tym:</w:t>
            </w:r>
          </w:p>
        </w:tc>
      </w:tr>
      <w:tr w:rsidR="00303242"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3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dochody z tytułu udziału we wpływach z podatku dochodowego od osób fizycznych</w:t>
            </w: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dochody z tytułu udziału we wpływach z podatku dochodowego od osób prawnych</w:t>
            </w:r>
          </w:p>
        </w:tc>
        <w:tc>
          <w:tcPr>
            <w:tcW w:w="13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z subwencji ogólnej</w:t>
            </w:r>
          </w:p>
        </w:tc>
        <w:tc>
          <w:tcPr>
            <w:tcW w:w="13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  <w:u w:color="000000"/>
              </w:rPr>
              <w:t xml:space="preserve">z tytułu dotacji i środków przeznaczonych na cele </w:t>
            </w:r>
            <w:r>
              <w:rPr>
                <w:sz w:val="14"/>
                <w:u w:color="000000"/>
              </w:rPr>
              <w:t>bieżące</w:t>
            </w:r>
            <w:r>
              <w:rPr>
                <w:color w:val="000000"/>
                <w:sz w:val="14"/>
                <w:u w:color="000000"/>
                <w:vertAlign w:val="superscript"/>
              </w:rPr>
              <w:t>X</w:t>
            </w:r>
            <w:r>
              <w:rPr>
                <w:rStyle w:val="Odwoanieprzypisudolnego"/>
                <w:color w:val="000000"/>
                <w:sz w:val="14"/>
                <w:u w:color="000000"/>
              </w:rPr>
              <w:footnoteReference w:customMarkFollows="1" w:id="2"/>
              <w:t>2)</w:t>
            </w:r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pozostałe dochody bieżące</w:t>
            </w:r>
            <w:r>
              <w:rPr>
                <w:rStyle w:val="Odwoanieprzypisudolnego"/>
                <w:color w:val="000000"/>
                <w:sz w:val="14"/>
                <w:u w:color="000000"/>
              </w:rPr>
              <w:footnoteReference w:customMarkFollows="1" w:id="3"/>
              <w:t>3)</w:t>
            </w:r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ze sprzedaży majątku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 tytułu dotacji oraz środków przeznaczonych na inwestycje</w:t>
            </w:r>
          </w:p>
        </w:tc>
      </w:tr>
      <w:tr w:rsidR="00303242"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 podatku od nieruchomości</w:t>
            </w: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3242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1.1.1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1.1.2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1.1.3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1.1.4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1.1.5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1.1.5.1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1.2.1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1.2.2</w:t>
            </w:r>
          </w:p>
        </w:tc>
      </w:tr>
      <w:tr w:rsidR="00303242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53 771 376,23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48 640 069,66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9 060 750,00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577 748,91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14 709 226,00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14 444 361,45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9 847 983,30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6 374 397,25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5 131 306,57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176 701,56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4 954 605,01</w:t>
            </w:r>
          </w:p>
        </w:tc>
      </w:tr>
      <w:tr w:rsidR="00303242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64 268 518,86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55 538 006,12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9 840 233,00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567 106,51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15 970 260,00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17 133 488,48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12 026 918,13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6 616 878,30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8 730 512,74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1 503 230,01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7 226 985,73</w:t>
            </w:r>
          </w:p>
        </w:tc>
      </w:tr>
      <w:tr w:rsidR="00303242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Plan 3 kw. 2020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61 593 068,57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56 658 545,38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10 112 123,00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400 000,00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15 606 705,00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19 317 170,11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11 222 547,27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6 599 030,00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4 934 523,19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1 852 190,00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3 082 333,19</w:t>
            </w:r>
          </w:p>
        </w:tc>
      </w:tr>
      <w:tr w:rsidR="00303242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2020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63 334 894,49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58 956 926,45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9 823 888,00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563 362,06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15 960 762,00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21 132 308,41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11 476 605,98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6 600 189,60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4 377 968,04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665 904,78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3 082 333,19</w:t>
            </w:r>
          </w:p>
        </w:tc>
      </w:tr>
      <w:tr w:rsidR="00303242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60 414 625,90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58 278 637,90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9 740 982,00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400 000,00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16 614 155,00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19 871 986,60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11 651 514,30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6 770 000,00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2 135 988,00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2 047 190,00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88 798,00</w:t>
            </w:r>
          </w:p>
        </w:tc>
      </w:tr>
      <w:tr w:rsidR="00303242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59 395 000,00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59 395 000,00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9 995 000,00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400 000,00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17 100 000,00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20 200 000,00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11 700 000,00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6 905 400,00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60 574 900,00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60 574 900,00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10 194 900,00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400 000,00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17 442 000,00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20 604 000,00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11 934 000,00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7 043 508,00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2024</w:t>
            </w:r>
            <w:r>
              <w:rPr>
                <w:rStyle w:val="Odwoanieprzypisudolnego"/>
                <w:color w:val="000000"/>
                <w:sz w:val="14"/>
                <w:u w:color="000000"/>
              </w:rPr>
              <w:footnoteReference w:customMarkFollows="1" w:id="4"/>
              <w:t>4)</w:t>
            </w:r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61 778 398,00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61 778 398,00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10 398 798,00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400 000,00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17 790 840,00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21 016 080,00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12 172 680,00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7 184 378,00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lastRenderedPageBreak/>
              <w:t>2025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63 005 967,00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63 005 967,00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10 606 774,00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400 000,00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18 146 657,00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21 436 402,00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12 416 134,00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7 328 066,00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62 820 000,00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62 820 000,00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10 700 000,00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18 200 000,00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21 500 000,00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12 420 000,00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7 350 000,00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62 820 000,00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62 820 000,00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10 700 000,00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18 200 000,00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21 500 000,00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12 420 000,00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7 350 000,00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62 820 000,00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62 820 000,00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10 700 000,00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18 200 000,00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21 500 000,00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12 420 000,00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7 350 000,00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62 820 000,00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62 820 000,00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10 700 000,00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18 200 000,00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21 500 000,00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12 420 000,00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7 350 000,00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62 820 000,00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62 820 000,00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10 700 000,00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18 200 000,00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21 500 000,00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12 420 000,00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7 350 000,00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62 820 000,00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62 820 000,00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10 700 000,00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18 200 000,00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21 500 000,00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12 420 000,00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7 350 000,00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62 820 000,00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62 820 000,00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10 700 000,00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18 200 000,00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21 500 000,00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12 420 000,00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7 350 000,00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62 820 000,00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62 820 000,00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10 700 000,00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18 200 000,00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21 500 000,00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12 420 000,00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7 350 000,00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62 820 000,00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62 820 000,00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10 700 000,00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18 200 000,00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21 500 000,00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12 420 000,00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7 350 000,00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62 820 000,00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62 820 000,00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10 700 000,00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18 200 000,00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21 500 000,00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12 420 000,00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7 350 000,00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62 820 000,00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62 820 000,00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10 700 000,00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18 200 000,00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21 500 000,00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12 420 000,00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7 350 000,00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62 820 000,00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62 820 000,00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10 700 000,00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18 200 000,00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21 500 000,00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12 420 000,00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7 350 000,00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</w:tbl>
    <w:p w:rsidR="00A77B3E" w:rsidRDefault="00383414">
      <w:pPr>
        <w:rPr>
          <w:u w:color="000000"/>
        </w:rPr>
      </w:pPr>
      <w:r>
        <w:rPr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1155"/>
        <w:gridCol w:w="1155"/>
        <w:gridCol w:w="1155"/>
        <w:gridCol w:w="885"/>
        <w:gridCol w:w="1095"/>
        <w:gridCol w:w="1035"/>
        <w:gridCol w:w="1245"/>
        <w:gridCol w:w="1140"/>
        <w:gridCol w:w="1140"/>
        <w:gridCol w:w="1290"/>
        <w:gridCol w:w="1260"/>
        <w:gridCol w:w="1305"/>
      </w:tblGrid>
      <w:tr w:rsidR="00303242"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Wydatki ogółem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2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z tego:</w:t>
            </w:r>
          </w:p>
        </w:tc>
      </w:tr>
      <w:tr w:rsidR="00303242"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Wydatki bieżące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76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Wydatki majątkowe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2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 tym:</w:t>
            </w:r>
          </w:p>
        </w:tc>
      </w:tr>
      <w:tr w:rsidR="00303242"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na wynagrodzenia i składki od nich naliczane</w:t>
            </w:r>
          </w:p>
        </w:tc>
        <w:tc>
          <w:tcPr>
            <w:tcW w:w="8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z tytułu poręczeń i gwarancji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0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wydatki na obsługę długu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3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 xml:space="preserve">w </w:t>
            </w:r>
            <w:r>
              <w:rPr>
                <w:sz w:val="14"/>
              </w:rPr>
              <w:t>tym:</w:t>
            </w: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Inwestycje i zakupy inwestycyjne, o których mowa w art. 236 ust. 4 pkt 1 ustawy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 tym:</w:t>
            </w:r>
          </w:p>
        </w:tc>
      </w:tr>
      <w:tr w:rsidR="00303242"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gwarancje i poręczenia podlegające wyłączeniu z limitu spłaty zobowiązań, o którym mowa w art. 243 ustawy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 xml:space="preserve">odsetki i dyskonto podlegające wyłączeniu z </w:t>
            </w:r>
            <w:r>
              <w:rPr>
                <w:sz w:val="14"/>
              </w:rPr>
              <w:t>limitu spłaty zobowiązań, o którym mowa w art. 243 ustawy, w terminie nie dłuższym niż 90 dni po zakończeniu programu, projektu lub zadania i otrzymaniu refundacji z tych środków (bez odsetek i dyskonta od zobowiązań na wkład krajowy)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odsetki i dyskonto p</w:t>
            </w:r>
            <w:r>
              <w:rPr>
                <w:sz w:val="14"/>
              </w:rPr>
              <w:t>odlegające wyłączeniu z limitu spłaty zobowiązań, o którym mowa w art. 243 ustawy, z tytułu zobowiązań zaciągniętych na wkład krajowy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pozostałe odsetki i dyskonto podlegające wyłączeniu z limitu spłaty zobowiązań, o którym mowa w art. 243 ustawy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wydatki o charakterze dotacyjnym na inwestycje i zakupy inwestycyjne</w:t>
            </w:r>
          </w:p>
        </w:tc>
      </w:tr>
      <w:tr w:rsidR="00303242"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2.1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2.1.1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2.1.2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2.1.2.1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2.1.3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2.1.3.1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2.1.3.2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2.1.3.3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2.2.1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2.2.1.1</w:t>
            </w:r>
          </w:p>
        </w:tc>
      </w:tr>
      <w:tr w:rsidR="00303242"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Wykonanie 2018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62 233 902,44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44 466 691,36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20 958 229,11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164 562,23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17 767 211,08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17 767 211,08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212 433,18</w:t>
            </w:r>
          </w:p>
        </w:tc>
      </w:tr>
      <w:tr w:rsidR="00303242"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Wykonanie 2019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62 345 188,62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50 545 980,36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22 172 808,89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474 785,16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11 799 208,26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11 799 208,26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579 870,00</w:t>
            </w:r>
          </w:p>
        </w:tc>
      </w:tr>
      <w:tr w:rsidR="00303242"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Plan 3 kw. 2020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66 311 715,95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56 975 586,64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24 865 022,72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368 500,00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9 336 129,31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9 336 129,31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528 001,00</w:t>
            </w:r>
          </w:p>
        </w:tc>
      </w:tr>
      <w:tr w:rsidR="00303242"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Wykonanie 2020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61 861 832,77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54 911 040,26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23 138 523,32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260 810,49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6 950 792,51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6 950 792,51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530 246,72</w:t>
            </w:r>
          </w:p>
        </w:tc>
      </w:tr>
      <w:tr w:rsidR="00303242"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66 777 933,72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58 808 195,01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25 776 483,74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280 000,00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7 969 738,71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7 969 738,71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206 000,00</w:t>
            </w:r>
          </w:p>
        </w:tc>
      </w:tr>
      <w:tr w:rsidR="00303242"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58 435 000,00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58 340 590,00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25 547 805,00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517 000,00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94 410,00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59 594 900,00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58 633 000,00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25 676 000,00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433 000,00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961 900,00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2024</w:t>
            </w:r>
            <w:r>
              <w:rPr>
                <w:sz w:val="14"/>
                <w:vertAlign w:val="superscript"/>
              </w:rPr>
              <w:t>2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60 498 398,00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59 220 000,00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25 932 000,00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401 000,00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1 278 398,00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61 605 967,00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59 811 000,00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26 191 000,00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370 000,00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1 794 967,00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2026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61 420 000,00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59 820 000,00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26 200 000,00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335 000,00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1 600 000,00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2027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61 452 576,00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59 820 000,00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26 200 000,00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295 000,00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1 632 576,00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2028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61 820 000,00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59 820 000,00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26 200 000,00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265 000,00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2 000 000,00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2029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61 820 000,00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59 820 000,00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26 200 000,00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240 000,00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2 000 000,00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61 820 000,00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59 820 000,00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26 200 000,00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220 000,00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2 000 000,00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2031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61 620 000,00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59 820 000,00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26 200 000,00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190 000,00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1 800 000,00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2032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61 620 000,00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59 820 000,00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26 200 000,00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165 000,00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1 800 000,00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lastRenderedPageBreak/>
              <w:t>2033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61 620 000,00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59 820 000,00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26 200 000,00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150 000,00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1 800 000,00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2034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61 620 000,00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59 820 000,00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26 200 000,00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107 000,00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1 800 000,00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2035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61 620 000,00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59 820 000,00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26 200 000,00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80 100,00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1 800 000,00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2036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61 540 000,00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59 820 000,00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26 200 000,00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50 000,00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1 720 000,00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2037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61 653 336,72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59 820 000,00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26 200 000,00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15 400,00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1 833 336,72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</w:tbl>
    <w:p w:rsidR="00A77B3E" w:rsidRDefault="00383414">
      <w:pPr>
        <w:rPr>
          <w:u w:color="000000"/>
        </w:rPr>
      </w:pPr>
      <w:r>
        <w:rPr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500"/>
        <w:gridCol w:w="1500"/>
        <w:gridCol w:w="1500"/>
        <w:gridCol w:w="1500"/>
        <w:gridCol w:w="1500"/>
        <w:gridCol w:w="1500"/>
        <w:gridCol w:w="1500"/>
        <w:gridCol w:w="1500"/>
        <w:gridCol w:w="1500"/>
      </w:tblGrid>
      <w:tr w:rsidR="00303242">
        <w:tc>
          <w:tcPr>
            <w:tcW w:w="15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Wynik budżetu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 xml:space="preserve">w </w:t>
            </w:r>
            <w:r>
              <w:rPr>
                <w:sz w:val="14"/>
              </w:rPr>
              <w:t>tym:</w:t>
            </w: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Przychody budżetu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90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z tego:</w:t>
            </w:r>
          </w:p>
        </w:tc>
      </w:tr>
      <w:tr w:rsidR="00303242">
        <w:tc>
          <w:tcPr>
            <w:tcW w:w="15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  <w:u w:color="000000"/>
              </w:rPr>
              <w:t>Kwota prognozowanej nadwyżki budżetu przeznaczana na spłatę kredytów, pożyczek i wykup papierów wartościowych</w:t>
            </w:r>
            <w:r>
              <w:rPr>
                <w:rStyle w:val="Odwoanieprzypisudolnego"/>
                <w:color w:val="000000"/>
                <w:sz w:val="14"/>
                <w:u w:color="000000"/>
              </w:rPr>
              <w:footnoteReference w:customMarkFollows="1" w:id="5"/>
              <w:t>5)</w:t>
            </w:r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Kredyty, pożyczki, emisja papierów wartościowych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Nadwyżka budżetowa z lat ubiegłych</w:t>
            </w:r>
            <w:r>
              <w:rPr>
                <w:color w:val="000000"/>
                <w:sz w:val="14"/>
                <w:u w:color="000000"/>
                <w:vertAlign w:val="superscript"/>
              </w:rPr>
              <w:t>X</w:t>
            </w:r>
            <w:r>
              <w:rPr>
                <w:rStyle w:val="Odwoanieprzypisudolnego"/>
                <w:color w:val="000000"/>
                <w:sz w:val="14"/>
                <w:u w:color="000000"/>
              </w:rPr>
              <w:footnoteReference w:customMarkFollows="1" w:id="6"/>
              <w:t>6)</w:t>
            </w:r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Wolne środki, o których mowa w art. 217 ust.2 pkt 6 ustawy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</w:tr>
      <w:tr w:rsidR="00303242">
        <w:tc>
          <w:tcPr>
            <w:tcW w:w="15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na pokrycie deficytu budżetu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na pokrycie deficytu budżetu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na pokrycie deficytu budżetu</w:t>
            </w:r>
            <w:r>
              <w:rPr>
                <w:sz w:val="14"/>
                <w:vertAlign w:val="superscript"/>
              </w:rPr>
              <w:t>X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3.1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4.1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4.1.1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4.2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4.2.1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4.3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4.3.1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2018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-8 462 526,21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13 092 593,35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10 472 000,00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8 462 526,21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2 620 593,35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2019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1 923 330,24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Plan 3 kw. 2020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-4 718 647,38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5 522 647,38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5 522 647,38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4 718 647,38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2020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1 473 061,72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5 522 647,38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5 522 647,38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4 718 647,38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-6 363 307,82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6 867 307,82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4 494 663,28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3 990 663,28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2 037 036,84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2 037 036,84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335 607,70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335 607,70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960 000,00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960 000,00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980 000,00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980 000,00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2024</w:t>
            </w:r>
            <w:r>
              <w:rPr>
                <w:sz w:val="14"/>
                <w:vertAlign w:val="superscript"/>
              </w:rPr>
              <w:t>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1 280 000,00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1 280 000,00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1 400 000,00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1 400 000,00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2026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1 400 000,00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1 400 000,00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2027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1 367 424,00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1 367 424,00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2028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1 000 000,00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1 000 000,00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2029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1 000 000,00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1 000 000,00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1 000 000,00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1 000 000,00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1 200 000,00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1 200 000,00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1 200 000,00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1 200 000,00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2033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1 200 000,00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1 200 000,00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2034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1 200 000,00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1 200 000,00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1 200 000,00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1 200 000,00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2036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1 280 000,00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1 200 000,00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2037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1 166 663,28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1 166 663,28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</w:tbl>
    <w:p w:rsidR="00A77B3E" w:rsidRDefault="00383414">
      <w:pPr>
        <w:rPr>
          <w:u w:color="000000"/>
        </w:rPr>
      </w:pPr>
      <w:r>
        <w:rPr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500"/>
        <w:gridCol w:w="1500"/>
        <w:gridCol w:w="1500"/>
        <w:gridCol w:w="1500"/>
        <w:gridCol w:w="1500"/>
        <w:gridCol w:w="1500"/>
        <w:gridCol w:w="1500"/>
        <w:gridCol w:w="1500"/>
        <w:gridCol w:w="1500"/>
      </w:tblGrid>
      <w:tr w:rsidR="00303242">
        <w:tc>
          <w:tcPr>
            <w:tcW w:w="15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60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z tego:</w:t>
            </w: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Rozchody budżetu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60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z tego:</w:t>
            </w:r>
          </w:p>
        </w:tc>
      </w:tr>
      <w:tr w:rsidR="00303242">
        <w:tc>
          <w:tcPr>
            <w:tcW w:w="15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Spłaty udzielonych pożyczek w latach ubiegłych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  <w:u w:color="000000"/>
              </w:rPr>
              <w:t>Inne przychody niezwiązane z zaciągnięciem długu</w:t>
            </w:r>
            <w:r>
              <w:rPr>
                <w:color w:val="000000"/>
                <w:sz w:val="14"/>
                <w:u w:color="000000"/>
                <w:vertAlign w:val="superscript"/>
              </w:rPr>
              <w:t>X</w:t>
            </w:r>
            <w:r>
              <w:rPr>
                <w:rStyle w:val="Odwoanieprzypisudolnego"/>
                <w:color w:val="000000"/>
                <w:sz w:val="14"/>
                <w:u w:color="000000"/>
              </w:rPr>
              <w:footnoteReference w:customMarkFollows="1" w:id="7"/>
              <w:t>7)</w:t>
            </w:r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Spłaty rat kapitałowych kredytów i pożyczek oraz wykup papierów wartościowych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4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</w:tr>
      <w:tr w:rsidR="00303242">
        <w:tc>
          <w:tcPr>
            <w:tcW w:w="15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na pokrycie deficytu </w:t>
            </w:r>
            <w:r>
              <w:rPr>
                <w:sz w:val="14"/>
              </w:rPr>
              <w:t>budżetu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na pokrycie deficytu budżetu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łączna kwota przypadających na dany rok kwot ustawowych wyłączeń z limitu spłaty zobowiązań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3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</w:tr>
      <w:tr w:rsidR="00303242">
        <w:tc>
          <w:tcPr>
            <w:tcW w:w="15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kwota przypadających na dany rok kwot wyłączeń określonych w art. 243 ust. 3 ustawy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kwota przypadających</w:t>
            </w:r>
            <w:r>
              <w:rPr>
                <w:sz w:val="14"/>
              </w:rPr>
              <w:t xml:space="preserve"> na dany rok kwot wyłączeń określonych w art. 243 ust. 3a ustawy</w:t>
            </w:r>
            <w:r>
              <w:rPr>
                <w:sz w:val="14"/>
                <w:vertAlign w:val="superscript"/>
              </w:rPr>
              <w:t>X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4.4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4.4.1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4.5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4.5.1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5.1.1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5.1.1.1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5.1.1.2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2018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415 400,00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415 400,00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2019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615 350,00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615 350,00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Plan 3 kw. 2020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804 000,00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804 000,00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2020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804 000,00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804 000,00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504 000,00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504 000,00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960 000,00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960 000,00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980 000,00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980 000,00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2024</w:t>
            </w:r>
            <w:r>
              <w:rPr>
                <w:sz w:val="14"/>
                <w:vertAlign w:val="superscript"/>
              </w:rPr>
              <w:t>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1 280 000,00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1 280 000,00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1 400 000,00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1 400 000,00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2026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1 400 000,00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1 400 000,00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2027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1 367 424,00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1 367 424,00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2028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1 000 000,00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1 000 000,00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2029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1 000 000,00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1 000 000,00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1 000 000,00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1 000 000,00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1 200 000,00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1 200 000,00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1 200 000,00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1 200 000,00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2033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1 200 000,00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1 200 000,00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2034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1 200 000,00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1 200 000,00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1 200 000,00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1 200 000,00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2036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1 280 000,00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1 280 000,00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2037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1 166 663,28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1 166 663,28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</w:tbl>
    <w:p w:rsidR="00A77B3E" w:rsidRDefault="00383414">
      <w:pPr>
        <w:rPr>
          <w:u w:color="000000"/>
        </w:rPr>
      </w:pPr>
      <w:r>
        <w:rPr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1365"/>
        <w:gridCol w:w="1365"/>
        <w:gridCol w:w="1365"/>
        <w:gridCol w:w="1365"/>
        <w:gridCol w:w="1365"/>
        <w:gridCol w:w="1365"/>
        <w:gridCol w:w="1365"/>
        <w:gridCol w:w="1365"/>
        <w:gridCol w:w="1365"/>
        <w:gridCol w:w="1365"/>
      </w:tblGrid>
      <w:tr w:rsidR="00303242"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81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Rozchody budżetu,z tego: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Kwota długu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2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Relacja zrównoważenia wydatków bieżących, o której mowa w art. 242 ustawy</w:t>
            </w:r>
          </w:p>
        </w:tc>
      </w:tr>
      <w:tr w:rsidR="00303242"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68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łączna kwota przypadających na dany rok kwot ustawowych wyłączeń z limitu spłaty zobowiązań,z tego: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Inne rozchody niezwiązane ze spłatą długu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Kwota długu, którego planowana spłata dokona się z wydatków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Różnica między dochodami bieżącymi a wydatkami bieżącymi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  <w:u w:color="000000"/>
              </w:rPr>
              <w:t>Różnica między dochodami bieżącymi, skorygowanymi o środki</w:t>
            </w:r>
            <w:r>
              <w:rPr>
                <w:rStyle w:val="Odwoanieprzypisudolnego"/>
                <w:color w:val="000000"/>
                <w:sz w:val="14"/>
                <w:u w:color="000000"/>
              </w:rPr>
              <w:footnoteReference w:customMarkFollows="1" w:id="8"/>
              <w:t>8)</w:t>
            </w:r>
            <w:r>
              <w:rPr>
                <w:color w:val="000000"/>
                <w:sz w:val="14"/>
                <w:u w:color="000000"/>
              </w:rPr>
              <w:t xml:space="preserve"> a wydatkami bieżącymi</w:t>
            </w:r>
            <w:r>
              <w:rPr>
                <w:color w:val="000000"/>
                <w:sz w:val="14"/>
                <w:u w:color="000000"/>
                <w:vertAlign w:val="superscript"/>
              </w:rPr>
              <w:t>X</w:t>
            </w:r>
          </w:p>
        </w:tc>
      </w:tr>
      <w:tr w:rsidR="00303242"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kwota </w:t>
            </w:r>
            <w:r>
              <w:rPr>
                <w:sz w:val="14"/>
              </w:rPr>
              <w:t>wyłączeń z tytułu wcześniejszej spłaty zobowiązań, określonych w art. 243 ust. 3b ustawy</w:t>
            </w:r>
          </w:p>
        </w:tc>
        <w:tc>
          <w:tcPr>
            <w:tcW w:w="4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 tego: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kwota przypadających na dany rok kwot pozostałych ustawowych wyłączeń z limitu spłaty zobowiązań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3242"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środkami nowego zobowiązania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wolnymi środkami, o </w:t>
            </w:r>
            <w:r>
              <w:rPr>
                <w:sz w:val="14"/>
              </w:rPr>
              <w:t>których mowa w art. 217 ust. 2 pkt 6 ustawy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innymi środkami</w:t>
            </w: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3242"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5.1.1.3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5.1.1.3.1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5.1.1.3.2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5.1.1.3.3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5.1.1.4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6.1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7.1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7.2</w:t>
            </w:r>
          </w:p>
        </w:tc>
      </w:tr>
      <w:tr w:rsidR="00303242"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16 263 164,83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390,83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4 173 378,30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6 793 971,65</w:t>
            </w:r>
          </w:p>
        </w:tc>
      </w:tr>
      <w:tr w:rsidR="00303242"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15 647 424,00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4 992 025,76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4 992 025,76</w:t>
            </w:r>
          </w:p>
        </w:tc>
      </w:tr>
      <w:tr w:rsidR="00303242"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Plan 3 kw. 2020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14 843 424,00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-317 041,26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5 205 606,12</w:t>
            </w:r>
          </w:p>
        </w:tc>
      </w:tr>
      <w:tr w:rsidR="00303242"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2020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14 843 424,00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4 045 886,19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9 568 533,57</w:t>
            </w:r>
          </w:p>
        </w:tc>
      </w:tr>
      <w:tr w:rsidR="00303242"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18 834 087,28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-529 557,11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1 843 087,43</w:t>
            </w:r>
          </w:p>
        </w:tc>
      </w:tr>
      <w:tr w:rsidR="00303242"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17 874 087,28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1 054 410,00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1 054 410,00</w:t>
            </w:r>
          </w:p>
        </w:tc>
      </w:tr>
      <w:tr w:rsidR="00303242"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16 894 087,28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1 941 900,00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1 941 900,00</w:t>
            </w:r>
          </w:p>
        </w:tc>
      </w:tr>
      <w:tr w:rsidR="00303242"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2024</w:t>
            </w:r>
            <w:r>
              <w:rPr>
                <w:sz w:val="14"/>
                <w:vertAlign w:val="superscript"/>
              </w:rPr>
              <w:t>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15 614 087,28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2 558 398,00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2 558 398,00</w:t>
            </w:r>
          </w:p>
        </w:tc>
      </w:tr>
      <w:tr w:rsidR="00303242"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14 214 087,28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3 194 967,00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3 194 967,00</w:t>
            </w:r>
          </w:p>
        </w:tc>
      </w:tr>
      <w:tr w:rsidR="00303242"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12 814 087,28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3 000 000,00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3 000 000,00</w:t>
            </w:r>
          </w:p>
        </w:tc>
      </w:tr>
      <w:tr w:rsidR="00303242"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11 446 663,28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3 000 000,00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3 000 000,00</w:t>
            </w:r>
          </w:p>
        </w:tc>
      </w:tr>
      <w:tr w:rsidR="00303242"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10 446 663,28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3 000 000,00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3 000 000,00</w:t>
            </w:r>
          </w:p>
        </w:tc>
      </w:tr>
      <w:tr w:rsidR="00303242"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9 446 663,28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3 000 000,00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3 000 000,00</w:t>
            </w:r>
          </w:p>
        </w:tc>
      </w:tr>
      <w:tr w:rsidR="00303242"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8 446 663,28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3 000 000,00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3 000 000,00</w:t>
            </w:r>
          </w:p>
        </w:tc>
      </w:tr>
      <w:tr w:rsidR="00303242"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7 246 663,28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3 000 000,00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3 000 000,00</w:t>
            </w:r>
          </w:p>
        </w:tc>
      </w:tr>
      <w:tr w:rsidR="00303242"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6 046 663,28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3 000 000,00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3 000 000,00</w:t>
            </w:r>
          </w:p>
        </w:tc>
      </w:tr>
      <w:tr w:rsidR="00303242"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4 846 663,28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3 000 000,00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3 000 000,00</w:t>
            </w:r>
          </w:p>
        </w:tc>
      </w:tr>
      <w:tr w:rsidR="00303242"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3 646 663,28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3 000 000,00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3 000 000,00</w:t>
            </w:r>
          </w:p>
        </w:tc>
      </w:tr>
      <w:tr w:rsidR="00303242"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2 446 663,28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3 000 000,00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3 000 000,00</w:t>
            </w:r>
          </w:p>
        </w:tc>
      </w:tr>
      <w:tr w:rsidR="00303242"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1 166 663,28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3 000 000,00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3 000 000,00</w:t>
            </w:r>
          </w:p>
        </w:tc>
      </w:tr>
      <w:tr w:rsidR="00303242"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3 000 000,00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3 000 000,00</w:t>
            </w:r>
          </w:p>
        </w:tc>
      </w:tr>
    </w:tbl>
    <w:p w:rsidR="00A77B3E" w:rsidRDefault="00383414">
      <w:pPr>
        <w:rPr>
          <w:u w:color="000000"/>
        </w:rPr>
      </w:pPr>
      <w:r>
        <w:rPr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9"/>
        <w:gridCol w:w="1875"/>
        <w:gridCol w:w="1875"/>
        <w:gridCol w:w="1875"/>
        <w:gridCol w:w="1875"/>
        <w:gridCol w:w="1875"/>
        <w:gridCol w:w="1875"/>
        <w:gridCol w:w="1875"/>
      </w:tblGrid>
      <w:tr w:rsidR="00303242">
        <w:tc>
          <w:tcPr>
            <w:tcW w:w="18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31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Wskaźnik spłaty zobowiązań</w:t>
            </w:r>
          </w:p>
        </w:tc>
      </w:tr>
      <w:tr w:rsidR="00303242">
        <w:tc>
          <w:tcPr>
            <w:tcW w:w="18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 xml:space="preserve">Relacja określona po lewej stronie nierówności we wzorze, o którym mowa w art. 243 ust. 1 ustawy </w:t>
            </w:r>
            <w:r>
              <w:rPr>
                <w:sz w:val="14"/>
              </w:rPr>
              <w:t>(po uwzględnieniu zobowiązań związku współtworzonego przez jednostkę samorządu terytorialnego oraz po uwzględnieniu ustawowych wyłączeń przypadających na dany rok)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3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 xml:space="preserve">Relacja określona po prawej stronie nierówności we wzorze, o którym mowa w art. 243 ust. 1 </w:t>
            </w:r>
            <w:r>
              <w:rPr>
                <w:sz w:val="14"/>
              </w:rPr>
              <w:t>ustawy, ustalona dla danego roku (wskaźnik jednoroczny)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Dopuszczalny limit spłaty zobowiązań określony po prawej stronie nierówności we wzorze, o którym mowa w art. 243 ustawy, po uwzględnieniu ustawowych wyłączeń, obliczony w oparciu o plan 3. kwartału r</w:t>
            </w:r>
            <w:r>
              <w:rPr>
                <w:sz w:val="14"/>
              </w:rPr>
              <w:t>oku poprzedzającego pierwszy rok prognozy (wskaźnik ustalony w oparciu o średnią arytmetyczną z poprzednich lat)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Dopuszczalny limit spłaty zobowiązań określony po prawej stronie nierówności we wzorze, o którym mowa w art. 243 ustawy, po uwzględnieniu usta</w:t>
            </w:r>
            <w:r>
              <w:rPr>
                <w:sz w:val="14"/>
              </w:rPr>
              <w:t>wowych wyłączeń, obliczony w oparciu o wykonanie roku poprzedzającego pierwszy rok prognozy (wskaźnik ustalony w oparciu o średnią arytmetyczną z poprzednich lat)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 xml:space="preserve">Informacja o spełnieniu wskaźnika spłaty zobowiązań określonego w art. 243 ustawy, po </w:t>
            </w:r>
            <w:r>
              <w:rPr>
                <w:sz w:val="14"/>
              </w:rPr>
              <w:t>uwzględnieniu zobowiązań związku współtworzonego przez jednostkę samorządu terytorialnego oraz po uwzględnieniu ustawowych wyłączeń, obliczonego w oparciu o plan 3 kwartałów roku poprzedzającego rok budżetowy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Informacja o spełnieniu wskaźnika spłaty zobow</w:t>
            </w:r>
            <w:r>
              <w:rPr>
                <w:sz w:val="14"/>
              </w:rPr>
              <w:t>iązań określonego w art. 243 ustawy, po uwzględnieniu zobowiązań związku współtworzonego przez jednostkę samorządu terytorialnego oraz po uwzględnieniu ustawowych wyłączeń, obliczonego w oparciu o wykonanie roku poprzedzającego rok budżetowy</w:t>
            </w:r>
            <w:r>
              <w:rPr>
                <w:sz w:val="14"/>
                <w:vertAlign w:val="superscript"/>
              </w:rPr>
              <w:t>X</w:t>
            </w:r>
          </w:p>
        </w:tc>
      </w:tr>
      <w:tr w:rsidR="00303242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8.1</w:t>
            </w:r>
          </w:p>
        </w:tc>
        <w:tc>
          <w:tcPr>
            <w:tcW w:w="3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8.2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8.3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8.3.1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8.4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8.4.1</w:t>
            </w:r>
          </w:p>
        </w:tc>
      </w:tr>
      <w:tr w:rsidR="00303242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Wykonanie 2018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12,35%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12,87%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303242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Wykonanie 2019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14,56%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18,48%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303242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Plan 3 kw. 2020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0,16%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5,12%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303242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Wykonanie 2020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11,31%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13,07%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303242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2,04%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-0,50%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4,83%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12,16%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14,81%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</w:tr>
      <w:tr w:rsidR="00303242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3,77%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3,59%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3,59%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9,48%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12,13%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</w:tr>
      <w:tr w:rsidR="00303242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3,54%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5,94%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5,94%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4,51%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7,16%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</w:tr>
      <w:tr w:rsidR="00303242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2024</w:t>
            </w:r>
            <w:r>
              <w:rPr>
                <w:sz w:val="14"/>
                <w:vertAlign w:val="superscript"/>
              </w:rPr>
              <w:t>2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4,12%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7,26%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7,26%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4,79%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4,79%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</w:tr>
      <w:tr w:rsidR="00303242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4,26%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8,58%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5,60%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5,60%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</w:tr>
      <w:tr w:rsidR="00303242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2026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4,20%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8,07%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5,66%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7,25%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</w:tr>
      <w:tr w:rsidR="00303242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2027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4,02%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7,97%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4,73%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6,32%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</w:tr>
      <w:tr w:rsidR="00303242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2028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3,06%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7,90%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5,84%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5,84%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</w:tr>
      <w:tr w:rsidR="00303242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2029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3,00%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7,84%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7,04%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7,04%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</w:tr>
      <w:tr w:rsidR="00303242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2,95%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7,79%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7,65%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7,65%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</w:tr>
      <w:tr w:rsidR="00303242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2031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3,36%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7,72%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7,92%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7,92%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</w:tr>
      <w:tr w:rsidR="00303242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2032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3,30%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7,66%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7,98%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7,98%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</w:tr>
      <w:tr w:rsidR="00303242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2033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3,27%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7,62%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7,85%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7,85%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</w:tr>
      <w:tr w:rsidR="00303242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2034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3,16%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7,52%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7,79%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7,79%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</w:tr>
      <w:tr w:rsidR="00303242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2035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3,10%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7,45%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7,72%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7,72%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</w:tr>
      <w:tr w:rsidR="00303242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2036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3,22%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7,38%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7,66%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7,66%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</w:tr>
      <w:tr w:rsidR="00303242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2037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2,86%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7,30%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7,59%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7,59%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TAK</w:t>
            </w:r>
          </w:p>
        </w:tc>
      </w:tr>
    </w:tbl>
    <w:p w:rsidR="00A77B3E" w:rsidRDefault="00383414">
      <w:pPr>
        <w:rPr>
          <w:u w:color="000000"/>
        </w:rPr>
      </w:pPr>
      <w:r>
        <w:rPr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500"/>
        <w:gridCol w:w="1500"/>
        <w:gridCol w:w="1500"/>
        <w:gridCol w:w="1500"/>
        <w:gridCol w:w="1500"/>
        <w:gridCol w:w="1500"/>
        <w:gridCol w:w="1500"/>
        <w:gridCol w:w="1500"/>
        <w:gridCol w:w="1500"/>
      </w:tblGrid>
      <w:tr w:rsidR="00303242">
        <w:tc>
          <w:tcPr>
            <w:tcW w:w="15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35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 xml:space="preserve">Finansowanie programów, projektów lub zadań realizowanych z udziałem środków, o których mowa w art. 5 </w:t>
            </w:r>
            <w:r>
              <w:rPr>
                <w:sz w:val="14"/>
              </w:rPr>
              <w:t>ust. 1 pkt 2 i 3 ustawy</w:t>
            </w:r>
          </w:p>
        </w:tc>
      </w:tr>
      <w:tr w:rsidR="00303242">
        <w:tc>
          <w:tcPr>
            <w:tcW w:w="15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Dochody bieżące na programy, projekty lub zadania finansowane z udziałem środków, o których mowa w art. 5 ust. 1 pkt 2 i 3 ustawy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3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 xml:space="preserve">Dochody majątkowe na programy, projekty lub zadania finansowane z udziałem środków, o </w:t>
            </w:r>
            <w:r>
              <w:rPr>
                <w:sz w:val="14"/>
              </w:rPr>
              <w:t>których mowa w art. 5 ust. 1 pkt 2 i 3 ustawy</w:t>
            </w:r>
          </w:p>
        </w:tc>
        <w:tc>
          <w:tcPr>
            <w:tcW w:w="3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 xml:space="preserve"> Wydatki bieżące na programy, projekty lub zadania finansowane z udziałem środków, o których mowa w art. 5 ust. 1 pkt 2 i 3 ustawy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3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 tym:</w:t>
            </w:r>
          </w:p>
        </w:tc>
      </w:tr>
      <w:tr w:rsidR="00303242">
        <w:tc>
          <w:tcPr>
            <w:tcW w:w="15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 xml:space="preserve">Dotacje i środki o charakterze bieżącym na realizację </w:t>
            </w:r>
            <w:r>
              <w:rPr>
                <w:sz w:val="14"/>
              </w:rPr>
              <w:t>programu, projektu lub zadania finansowanego z udziałem środków, o których mowa w art. 5 ust. 1 pkt 2 ustawy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Dochody majątkowe na programy, projekty lub zadania finansowane z udziałem środków, o których mowa w art. 5 ust. 1 pkt 2 ustawy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</w:t>
            </w:r>
            <w:r>
              <w:rPr>
                <w:sz w:val="14"/>
              </w:rPr>
              <w:t>datki bieżące na programy, projekty lub zadania finansowane z udziałem środków, o których mowa w art. 5 ust. 1 pkt 2 ustawy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 tym:</w:t>
            </w:r>
          </w:p>
        </w:tc>
      </w:tr>
      <w:tr w:rsidR="00303242">
        <w:tc>
          <w:tcPr>
            <w:tcW w:w="15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środki określone w art. 5 ust. 1 pkt 2 ustawy</w:t>
            </w: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środki określone w art. 5 ust. 1 pkt 2 ustawy</w:t>
            </w: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 xml:space="preserve">finansowane środkami </w:t>
            </w:r>
            <w:r>
              <w:rPr>
                <w:sz w:val="14"/>
              </w:rPr>
              <w:t>określonymi w art. 5 ust. 1 pkt 2 ustawy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9.1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9.1.1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9.1.1.1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9.2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9.2.1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9.2.1.1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9.3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9.3.1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9.3.1.1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Wykonanie 2018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237 022,32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237 022,32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231 718,45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2 997 050,94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2 997 050,94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2 008 320,93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122 386,58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122 386,58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117 082,71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Wykonanie 2019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7 136,18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7 136,18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6 524 768,05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6 524 768,05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6 511 129,55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132 620,11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132 620,11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125 483,93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Plan 3 kw. 2020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351 220,52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351 220,52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351 220,52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2 052 624,00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2 052 624,00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2 052 624,00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358 420,52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358 420,52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351 220,52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Wykonanie 2020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351 060,12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351 060,12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351 060,12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912 373,23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912 373,23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912 373,23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323 355,34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323 355,34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315 059,34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246 127,66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246 127,66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246 127,66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88 798,00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88 798,00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88 798,00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303 728,44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303 728,44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282 128,44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164 580,93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164 580,93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164 580,93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178 980,94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2024</w:t>
            </w:r>
            <w:r>
              <w:rPr>
                <w:sz w:val="14"/>
                <w:vertAlign w:val="superscript"/>
              </w:rPr>
              <w:t>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2026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2027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2028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2029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2031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2032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2033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2034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2035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2036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2037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</w:tbl>
    <w:p w:rsidR="00A77B3E" w:rsidRDefault="00383414">
      <w:pPr>
        <w:rPr>
          <w:u w:color="000000"/>
        </w:rPr>
      </w:pPr>
      <w:r>
        <w:rPr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1365"/>
        <w:gridCol w:w="1365"/>
        <w:gridCol w:w="1365"/>
        <w:gridCol w:w="1365"/>
        <w:gridCol w:w="1365"/>
        <w:gridCol w:w="1365"/>
        <w:gridCol w:w="1365"/>
        <w:gridCol w:w="1365"/>
        <w:gridCol w:w="1365"/>
        <w:gridCol w:w="1365"/>
      </w:tblGrid>
      <w:tr w:rsidR="00303242"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4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95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Informacje uzupełniające o wybranych kategoriach finansowych</w:t>
            </w:r>
          </w:p>
        </w:tc>
      </w:tr>
      <w:tr w:rsidR="00303242"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2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 xml:space="preserve">Wydatki objęte limitem, o którym </w:t>
            </w:r>
            <w:r>
              <w:rPr>
                <w:sz w:val="14"/>
              </w:rPr>
              <w:t>mowa w art. 226 ust. 3 pkt 4 ustawy</w:t>
            </w:r>
          </w:p>
        </w:tc>
        <w:tc>
          <w:tcPr>
            <w:tcW w:w="2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z tego: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Wydatki bieżące na pokrycie ujemnego wyniku finansowego samodzielnego publicznego zakładu opieki zdrowotnej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Wydatki na spłatę zobowiązań przejmowanych w związku z likwidacją lub przekształceniem samodzielnego pub</w:t>
            </w:r>
            <w:r>
              <w:rPr>
                <w:sz w:val="14"/>
              </w:rPr>
              <w:t>licznego zakładu opieki zdrowotnej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Kwota zobowiązań związku współtworzonego przez jednostkę samorządu terytorialnego przypadających do spłaty w danym roku budżetowym, podlegająca doliczeniu zgodnie z art. 244 ustawy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Kwota zobowiązań wynikających z przejęc</w:t>
            </w:r>
            <w:r>
              <w:rPr>
                <w:sz w:val="14"/>
              </w:rPr>
              <w:t>ia przez jednostkę samorządu terytorialnego zobowiązań po likwidowanych i przekształcanych samorządowych osobach prawnych</w:t>
            </w:r>
          </w:p>
        </w:tc>
      </w:tr>
      <w:tr w:rsidR="00303242"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Wydatki majątkowe na programy, projekty lub zadania finansowane z udziałem środków, o których mowa w art. 5 ust. 1 pkt 2 ustawy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 xml:space="preserve">w </w:t>
            </w:r>
            <w:r>
              <w:rPr>
                <w:sz w:val="14"/>
              </w:rPr>
              <w:t>tym:</w:t>
            </w: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bieżące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majątkowe</w:t>
            </w: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</w:tr>
      <w:tr w:rsidR="00303242"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finansowane środkami określonymi w art. 5 ust. 1 pkt 2 ustawy</w:t>
            </w: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</w:tr>
      <w:tr w:rsidR="00303242"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9.4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9.4.1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9.4.1.1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10.1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10.1.1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10.1.2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10.2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10.3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10.4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10.5</w:t>
            </w:r>
          </w:p>
        </w:tc>
      </w:tr>
      <w:tr w:rsidR="00303242"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Wykonanie 2018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8 044 115,69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8 044 115,69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4 431 815,62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4 863 141,01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127 455,77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4 735 685,24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Wykonanie 2019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7 330 186,63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7 330 186,63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3 934 282,48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Plan 3 kw. 2020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4 412 660,38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4 412 660,38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1 883 195,00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4 432 834,60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392 036,60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4 040 798,00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Wykonanie 2020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3 796 628,00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3 796 628,00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1 782 765,03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4 432 834,60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392 036,60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4 040 798,00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343 055,00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343 055,00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88 798,00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267 727,66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267 727,66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178 980,94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178 980,94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2024</w:t>
            </w:r>
            <w:r>
              <w:rPr>
                <w:sz w:val="14"/>
                <w:vertAlign w:val="superscript"/>
              </w:rPr>
              <w:t>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2029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2031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2032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2033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2034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2035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2036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2037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</w:tbl>
    <w:p w:rsidR="00A77B3E" w:rsidRDefault="00383414">
      <w:pPr>
        <w:rPr>
          <w:u w:color="000000"/>
        </w:rPr>
      </w:pPr>
      <w:r>
        <w:rPr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260"/>
        <w:gridCol w:w="1260"/>
        <w:gridCol w:w="1260"/>
        <w:gridCol w:w="1260"/>
        <w:gridCol w:w="1245"/>
        <w:gridCol w:w="1245"/>
        <w:gridCol w:w="1245"/>
        <w:gridCol w:w="1245"/>
        <w:gridCol w:w="1245"/>
        <w:gridCol w:w="1245"/>
        <w:gridCol w:w="1245"/>
      </w:tblGrid>
      <w:tr w:rsidR="00303242"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37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Informacje uzupełniające o wybranych kategoriach finansowych</w:t>
            </w:r>
          </w:p>
        </w:tc>
      </w:tr>
      <w:tr w:rsidR="00303242"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Spłaty, o których mowa w poz. 5.1, wynikające wyłącznie z tytułu zobowiązań już zaciągniętych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 xml:space="preserve">Wydatki zmniejszające </w:t>
            </w:r>
            <w:r>
              <w:rPr>
                <w:sz w:val="14"/>
              </w:rPr>
              <w:t>dług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62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2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Kwota wzrostu(+)/spadku(−) kwoty długu wynikająca z operacji niekasowych (m.in. umorzenia, różnice kursowe)</w:t>
            </w:r>
          </w:p>
        </w:tc>
        <w:tc>
          <w:tcPr>
            <w:tcW w:w="12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>Wcześniejsza spłata zobowiązań, wyłączona z limitu spłaty zobowiązań, dokonywana w formie wydatków budżetowych</w:t>
            </w:r>
          </w:p>
        </w:tc>
        <w:tc>
          <w:tcPr>
            <w:tcW w:w="12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4"/>
              </w:rPr>
              <w:t xml:space="preserve">Wykup papierów </w:t>
            </w:r>
            <w:r>
              <w:rPr>
                <w:sz w:val="14"/>
              </w:rPr>
              <w:t>wartościowych, spłaty rat kredytów i pożyczek wraz z należnymi odsetkami i dyskontem, odpowiednio emitowanych lub zaciągniętych do równowartości kwoty ubytku w wykonanych dochodach jednostki samorządu terytorialnego będącego skutkiem wystąpienia COVID-19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2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  <w:u w:color="000000"/>
              </w:rPr>
              <w:t>Wydatki bieżące podlegające ustawowemu wyłączeniu z limitu spłaty zobowiązań</w:t>
            </w:r>
            <w:r>
              <w:rPr>
                <w:rStyle w:val="Odwoanieprzypisudolnego"/>
                <w:color w:val="000000"/>
                <w:sz w:val="14"/>
                <w:u w:color="000000"/>
              </w:rPr>
              <w:footnoteReference w:customMarkFollows="1" w:id="9"/>
              <w:t>9)</w:t>
            </w:r>
            <w:r>
              <w:rPr>
                <w:color w:val="000000"/>
                <w:u w:color="000000"/>
              </w:rPr>
              <w:t> </w:t>
            </w:r>
          </w:p>
        </w:tc>
      </w:tr>
      <w:tr w:rsidR="00303242"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spłata zobowiązań wymagalnych z lat poprzednich, innych niż w poz. 10.7.3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spłata zobowiązań zaliczanych do tytułu dłużnego – kredyt i pożyczka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2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wypłaty z tytułu </w:t>
            </w:r>
            <w:r>
              <w:rPr>
                <w:sz w:val="14"/>
              </w:rPr>
              <w:t>wymagalnych poręczeń i gwarancji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2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3242"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zobowiązań zaciągniętych po dniu 1 stycznia 2019 r.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2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3242"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dokonywana w formie wydatku bieżącego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2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3242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10.7.1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10.7.2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10.7.2.1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10.7.2.1.1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10.7.3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10.8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10.9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10.10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10.11</w:t>
            </w:r>
          </w:p>
        </w:tc>
      </w:tr>
      <w:tr w:rsidR="00303242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415 400,00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6 905,24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615 350,00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390,83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Plan 3 kw. 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804 000,00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804 000,00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504 000,00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880 000,00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900 000,00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2024</w:t>
            </w:r>
            <w:r>
              <w:rPr>
                <w:sz w:val="14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1 200 000,00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1 200 000,00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1 200 000,00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1 167 424,00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800 000,00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800 000,00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800 000,00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800 000,00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800 000,00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lastRenderedPageBreak/>
              <w:t>2033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800 000,00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800 000,00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800 000,00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800 000,00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3242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592 000,00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</w:tbl>
    <w:p w:rsidR="00A77B3E" w:rsidRDefault="00383414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t xml:space="preserve">* Informacje zawarte w tej części wieloletniej prognozy finansowej, w tym o spełnieniu relacji określonej w art. 243 ustawy zostaną automatycznie wygenerowane </w:t>
      </w:r>
      <w:r>
        <w:rPr>
          <w:u w:color="000000"/>
        </w:rPr>
        <w:t>przez aplikację wskazaną przez Ministra Finansów, o której mowa w § 4 ust. 1 rozporządzenia, na podstawie danych historycznych oraz prognozowanych przez jednostkę samorządu terytorialnego.Automatyczne wyliczenia danych na podstawie wartości historycznych i</w:t>
      </w:r>
      <w:r>
        <w:rPr>
          <w:u w:color="000000"/>
        </w:rPr>
        <w:t> prognozowanych przez jednostkę samorządu terytorialnego dotyczą w szczególności także pozycji 8.3–8.3.1 i pozycji z sekcji 12.</w:t>
      </w:r>
    </w:p>
    <w:p w:rsidR="00A77B3E" w:rsidRDefault="00383414">
      <w:pPr>
        <w:spacing w:before="120" w:after="120"/>
        <w:ind w:left="283" w:firstLine="227"/>
        <w:rPr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u w:color="000000"/>
        </w:rPr>
        <w:t xml:space="preserve">x - pozycje oznaczone symbolem „x” </w:t>
      </w:r>
      <w:r>
        <w:rPr>
          <w:u w:color="000000"/>
        </w:rPr>
        <w:t>sporządza się na okres prognozy kwoty długu, zgodnie z art. 227 ust. 2 ustawy. Okres ten nie podlega wydłużeniu w sytuacji planowania wydatków z tytułu niewymagalnych poręczeń i gwarancji.W przypadku planowania wydatków z tytułu niewymagalnych poręczeń i g</w:t>
      </w:r>
      <w:r>
        <w:rPr>
          <w:u w:color="000000"/>
        </w:rPr>
        <w:t>warancji w okresie dłuższym niż okres, na który zaciągnięto oraz planuje się zaciągnąć zobowiązania dłużne, informację o wydatkach z tytułu niewymagalnych poręczeń i gwarancji, wykraczających poza wspomniany okres, należy zamieścić w objaśnieniach do wielo</w:t>
      </w:r>
      <w:r>
        <w:rPr>
          <w:u w:color="000000"/>
        </w:rPr>
        <w:t>letniej prognozy finansowej.</w:t>
      </w:r>
    </w:p>
    <w:p w:rsidR="00A77B3E" w:rsidRDefault="00383414">
      <w:pPr>
        <w:keepNext/>
        <w:spacing w:before="120" w:after="120" w:line="360" w:lineRule="auto"/>
        <w:ind w:left="9056"/>
        <w:jc w:val="left"/>
        <w:rPr>
          <w:u w:color="000000"/>
        </w:rPr>
      </w:pPr>
      <w:r>
        <w:rPr>
          <w:u w:color="000000"/>
        </w:rPr>
        <w:lastRenderedPageBreak/>
        <w:fldChar w:fldCharType="begin"/>
      </w:r>
      <w:r>
        <w:rPr>
          <w:u w:color="000000"/>
        </w:rPr>
        <w:fldChar w:fldCharType="end"/>
      </w:r>
      <w:r>
        <w:rPr>
          <w:u w:color="000000"/>
        </w:rPr>
        <w:t>Załącznik Nr 2 do Uchwały Nr uchwała XXXIII/212/21</w:t>
      </w:r>
      <w:r>
        <w:rPr>
          <w:u w:color="000000"/>
        </w:rPr>
        <w:br/>
        <w:t>Rada</w:t>
      </w:r>
      <w:r>
        <w:rPr>
          <w:u w:color="000000"/>
        </w:rPr>
        <w:br/>
        <w:t>z dnia 31 marca 2021 r.</w:t>
      </w:r>
      <w:r>
        <w:rPr>
          <w:u w:color="000000"/>
        </w:rPr>
        <w:br/>
      </w:r>
    </w:p>
    <w:p w:rsidR="00A77B3E" w:rsidRDefault="00383414">
      <w:pPr>
        <w:keepNext/>
        <w:spacing w:after="480"/>
        <w:jc w:val="center"/>
        <w:rPr>
          <w:u w:color="000000"/>
        </w:rPr>
      </w:pPr>
      <w:r>
        <w:rPr>
          <w:b/>
          <w:u w:color="000000"/>
        </w:rPr>
        <w:t>Wykaz przedsięwzięć do WPF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979"/>
        <w:gridCol w:w="1255"/>
        <w:gridCol w:w="498"/>
        <w:gridCol w:w="498"/>
        <w:gridCol w:w="1169"/>
        <w:gridCol w:w="1169"/>
        <w:gridCol w:w="1169"/>
        <w:gridCol w:w="1169"/>
        <w:gridCol w:w="1169"/>
        <w:gridCol w:w="1159"/>
        <w:gridCol w:w="1159"/>
      </w:tblGrid>
      <w:tr w:rsidR="00303242"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60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Nazwa i cel</w:t>
            </w:r>
          </w:p>
        </w:tc>
        <w:tc>
          <w:tcPr>
            <w:tcW w:w="18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Jednostka odpowiedzialna lub koordynująca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Okres realizacji</w:t>
            </w:r>
          </w:p>
        </w:tc>
        <w:tc>
          <w:tcPr>
            <w:tcW w:w="16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Łącznie nakłady finansowe</w:t>
            </w:r>
          </w:p>
        </w:tc>
        <w:tc>
          <w:tcPr>
            <w:tcW w:w="16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Limit 2021</w:t>
            </w:r>
          </w:p>
        </w:tc>
        <w:tc>
          <w:tcPr>
            <w:tcW w:w="16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Limit</w:t>
            </w:r>
            <w:r>
              <w:rPr>
                <w:sz w:val="16"/>
              </w:rPr>
              <w:t xml:space="preserve"> 2022</w:t>
            </w:r>
          </w:p>
        </w:tc>
        <w:tc>
          <w:tcPr>
            <w:tcW w:w="16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Limit 2023</w:t>
            </w:r>
          </w:p>
        </w:tc>
        <w:tc>
          <w:tcPr>
            <w:tcW w:w="16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Limit 2024</w:t>
            </w:r>
          </w:p>
        </w:tc>
        <w:tc>
          <w:tcPr>
            <w:tcW w:w="1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Limit 2025</w:t>
            </w:r>
          </w:p>
        </w:tc>
        <w:tc>
          <w:tcPr>
            <w:tcW w:w="1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Limit zobowiązań</w:t>
            </w:r>
          </w:p>
        </w:tc>
      </w:tr>
      <w:tr w:rsidR="00303242">
        <w:tc>
          <w:tcPr>
            <w:tcW w:w="8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od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do</w:t>
            </w:r>
          </w:p>
        </w:tc>
        <w:tc>
          <w:tcPr>
            <w:tcW w:w="16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u w:color="000000"/>
              </w:rPr>
            </w:pPr>
          </w:p>
        </w:tc>
      </w:tr>
      <w:tr w:rsidR="00303242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left"/>
              <w:rPr>
                <w:u w:color="000000"/>
              </w:rPr>
            </w:pPr>
            <w:r>
              <w:rPr>
                <w:b/>
                <w:sz w:val="16"/>
              </w:rPr>
              <w:t>Wydatki na przedsięwzięcia-ogółem (1.1+1.2+1.3)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1 380 573,20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267 727,66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178 980,94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446 708,60</w:t>
            </w:r>
          </w:p>
        </w:tc>
      </w:tr>
      <w:tr w:rsidR="00303242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b/>
                <w:sz w:val="16"/>
              </w:rPr>
              <w:t>1.a</w:t>
            </w:r>
          </w:p>
        </w:tc>
        <w:tc>
          <w:tcPr>
            <w:tcW w:w="9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left"/>
              <w:rPr>
                <w:u w:color="000000"/>
              </w:rPr>
            </w:pPr>
            <w:r>
              <w:rPr>
                <w:b/>
                <w:sz w:val="16"/>
              </w:rPr>
              <w:t>- wydatki bieżące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838 745,20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267 727,66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178 980,94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446 708,60</w:t>
            </w:r>
          </w:p>
        </w:tc>
      </w:tr>
      <w:tr w:rsidR="00303242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b/>
                <w:sz w:val="16"/>
              </w:rPr>
              <w:t>1.b</w:t>
            </w:r>
          </w:p>
        </w:tc>
        <w:tc>
          <w:tcPr>
            <w:tcW w:w="9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left"/>
              <w:rPr>
                <w:u w:color="000000"/>
              </w:rPr>
            </w:pPr>
            <w:r>
              <w:rPr>
                <w:b/>
                <w:sz w:val="16"/>
              </w:rPr>
              <w:t>- wydatki majątkowe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541 828,00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303242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b/>
                <w:sz w:val="16"/>
              </w:rPr>
              <w:t>1.1</w:t>
            </w:r>
          </w:p>
        </w:tc>
        <w:tc>
          <w:tcPr>
            <w:tcW w:w="9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left"/>
              <w:rPr>
                <w:u w:color="000000"/>
              </w:rPr>
            </w:pPr>
            <w:r>
              <w:rPr>
                <w:b/>
                <w:sz w:val="16"/>
              </w:rPr>
              <w:t xml:space="preserve">Wydatki na programy, projekty lub zadania związane z programami realizowanymi z udziałem środków, o których mowa w art.5 ust.1 pkt 2 i 3 ustawy z dnia 27 sierpnia 2009.r. o </w:t>
            </w:r>
            <w:r>
              <w:rPr>
                <w:b/>
                <w:sz w:val="16"/>
              </w:rPr>
              <w:t>finansach publicznych (Dz.U. z 2017 r. poz. 2077, z późn.zm.), z tego: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1 380 573,20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267 727,66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178 980,94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446 708,60</w:t>
            </w:r>
          </w:p>
        </w:tc>
      </w:tr>
      <w:tr w:rsidR="00303242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b/>
                <w:sz w:val="16"/>
              </w:rPr>
              <w:t>1.1.1</w:t>
            </w:r>
          </w:p>
        </w:tc>
        <w:tc>
          <w:tcPr>
            <w:tcW w:w="9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left"/>
              <w:rPr>
                <w:u w:color="000000"/>
              </w:rPr>
            </w:pPr>
            <w:r>
              <w:rPr>
                <w:b/>
                <w:sz w:val="16"/>
              </w:rPr>
              <w:t>- wydatki bieżące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838 745,20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267 727,66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178 980,94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446 708,60</w:t>
            </w:r>
          </w:p>
        </w:tc>
      </w:tr>
      <w:tr w:rsidR="00303242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6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left"/>
              <w:rPr>
                <w:u w:color="000000"/>
              </w:rPr>
            </w:pPr>
            <w:r>
              <w:rPr>
                <w:sz w:val="16"/>
              </w:rPr>
              <w:t xml:space="preserve">Utworzenie żłobka w Gminie </w:t>
            </w:r>
            <w:r>
              <w:rPr>
                <w:sz w:val="16"/>
              </w:rPr>
              <w:t>Gorzyce - Umozliwienie powrotu na rynek pracy rodzicom/opiekunom dzieci do lat 3 oraz kontynuacja zatrudnienia, utworzenie  miejsc opieki  dla 20 dzieci w żłobku na terenie Gminy Gorzyce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URZĄD GMINY GORZYCE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838 745,20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267 727,66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178 980,94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446 708,60</w:t>
            </w:r>
          </w:p>
        </w:tc>
      </w:tr>
      <w:tr w:rsidR="00303242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b/>
                <w:sz w:val="16"/>
              </w:rPr>
              <w:t>1.1.2</w:t>
            </w:r>
          </w:p>
        </w:tc>
        <w:tc>
          <w:tcPr>
            <w:tcW w:w="9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left"/>
              <w:rPr>
                <w:u w:color="000000"/>
              </w:rPr>
            </w:pPr>
            <w:r>
              <w:rPr>
                <w:b/>
                <w:sz w:val="16"/>
              </w:rPr>
              <w:t>- wydatki majątkowe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541 828,00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303242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1.1.2.6</w:t>
            </w:r>
          </w:p>
        </w:tc>
        <w:tc>
          <w:tcPr>
            <w:tcW w:w="6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left"/>
              <w:rPr>
                <w:u w:color="000000"/>
              </w:rPr>
            </w:pPr>
            <w:r>
              <w:rPr>
                <w:sz w:val="16"/>
              </w:rPr>
              <w:t xml:space="preserve">Utworzenie żłobka w Gminie Gorzyce - Umozliwienie powrotu na rynek pracy rodzicom/opiekunom dzieci do lat 3 oraz kontynuacja zatrudnienia, utworzenie  miejsc </w:t>
            </w:r>
            <w:r>
              <w:rPr>
                <w:sz w:val="16"/>
              </w:rPr>
              <w:t>opieki  dla 20 dzieci w żłobku na terenie Gminy Gorzyce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URZĄD GMINY GORZYCE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541 828,00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03242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b/>
                <w:sz w:val="16"/>
              </w:rPr>
              <w:t>1.2</w:t>
            </w:r>
          </w:p>
        </w:tc>
        <w:tc>
          <w:tcPr>
            <w:tcW w:w="9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left"/>
              <w:rPr>
                <w:u w:color="000000"/>
              </w:rPr>
            </w:pPr>
            <w:r>
              <w:rPr>
                <w:b/>
                <w:sz w:val="16"/>
              </w:rPr>
              <w:t>Wydatki na programy, projekty lub zadania związane z umowami partnerstwa publiczno-prywatnego, z tego: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303242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b/>
                <w:sz w:val="16"/>
              </w:rPr>
              <w:t>1.2.1</w:t>
            </w:r>
          </w:p>
        </w:tc>
        <w:tc>
          <w:tcPr>
            <w:tcW w:w="9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left"/>
              <w:rPr>
                <w:u w:color="000000"/>
              </w:rPr>
            </w:pPr>
            <w:r>
              <w:rPr>
                <w:b/>
                <w:sz w:val="16"/>
              </w:rPr>
              <w:t>- wydatki bieżące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303242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b/>
                <w:sz w:val="16"/>
              </w:rPr>
              <w:t>1.2.2</w:t>
            </w:r>
          </w:p>
        </w:tc>
        <w:tc>
          <w:tcPr>
            <w:tcW w:w="9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left"/>
              <w:rPr>
                <w:u w:color="000000"/>
              </w:rPr>
            </w:pPr>
            <w:r>
              <w:rPr>
                <w:b/>
                <w:sz w:val="16"/>
              </w:rPr>
              <w:t>- wydatki majątkowe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303242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b/>
                <w:sz w:val="16"/>
              </w:rPr>
              <w:t>1.3</w:t>
            </w:r>
          </w:p>
        </w:tc>
        <w:tc>
          <w:tcPr>
            <w:tcW w:w="9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left"/>
              <w:rPr>
                <w:u w:color="000000"/>
              </w:rPr>
            </w:pPr>
            <w:r>
              <w:rPr>
                <w:b/>
                <w:sz w:val="16"/>
              </w:rPr>
              <w:t>Wydatki na programy, projekty lub zadania pozostałe (inne niż wymienione w pkt 1.1 i 1.2), z tego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303242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b/>
                <w:sz w:val="16"/>
              </w:rPr>
              <w:t>1.3.1</w:t>
            </w:r>
          </w:p>
        </w:tc>
        <w:tc>
          <w:tcPr>
            <w:tcW w:w="9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left"/>
              <w:rPr>
                <w:u w:color="000000"/>
              </w:rPr>
            </w:pPr>
            <w:r>
              <w:rPr>
                <w:b/>
                <w:sz w:val="16"/>
              </w:rPr>
              <w:t>- wydatki bieżące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303242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center"/>
              <w:rPr>
                <w:u w:color="000000"/>
              </w:rPr>
            </w:pPr>
            <w:r>
              <w:rPr>
                <w:b/>
                <w:sz w:val="16"/>
              </w:rPr>
              <w:t>1.3.2</w:t>
            </w:r>
          </w:p>
        </w:tc>
        <w:tc>
          <w:tcPr>
            <w:tcW w:w="9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left"/>
              <w:rPr>
                <w:u w:color="000000"/>
              </w:rPr>
            </w:pPr>
            <w:r>
              <w:rPr>
                <w:b/>
                <w:sz w:val="16"/>
              </w:rPr>
              <w:t>- wydatki majątkowe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3414">
            <w:pPr>
              <w:jc w:val="right"/>
              <w:rPr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:rsidR="00A77B3E" w:rsidRDefault="00383414">
      <w:pPr>
        <w:spacing w:before="120" w:after="120"/>
        <w:ind w:left="283" w:firstLine="227"/>
        <w:rPr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u w:color="000000"/>
        </w:rPr>
        <w:br/>
      </w:r>
    </w:p>
    <w:p w:rsidR="00A77B3E" w:rsidRDefault="00383414">
      <w:pPr>
        <w:spacing w:before="120" w:after="120" w:line="360" w:lineRule="auto"/>
        <w:ind w:left="7465"/>
        <w:jc w:val="left"/>
        <w:rPr>
          <w:u w:color="000000"/>
        </w:rPr>
      </w:pPr>
      <w:r>
        <w:rPr>
          <w:u w:color="000000"/>
        </w:rPr>
        <w:lastRenderedPageBreak/>
        <w:fldChar w:fldCharType="begin"/>
      </w:r>
      <w:r>
        <w:rPr>
          <w:u w:color="000000"/>
        </w:rPr>
        <w:fldChar w:fldCharType="end"/>
      </w:r>
      <w:r>
        <w:rPr>
          <w:u w:color="000000"/>
        </w:rPr>
        <w:t>Załącznik nr 2 do</w:t>
      </w:r>
    </w:p>
    <w:p w:rsidR="00A77B3E" w:rsidRDefault="00383414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  <w:t>Uchwały Nr   XXXIII/212/21</w:t>
      </w:r>
    </w:p>
    <w:p w:rsidR="00A77B3E" w:rsidRDefault="00383414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  <w:t>Rady Gminy Gorzyce</w:t>
      </w:r>
    </w:p>
    <w:p w:rsidR="00A77B3E" w:rsidRDefault="00383414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  <w:t>z dnia 31.03.2021</w:t>
      </w:r>
    </w:p>
    <w:p w:rsidR="00A77B3E" w:rsidRDefault="00383414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t>Objaśnienia przyjętych wartości WPF</w:t>
      </w:r>
    </w:p>
    <w:p w:rsidR="00A77B3E" w:rsidRDefault="00383414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t>Dochody:</w:t>
      </w:r>
    </w:p>
    <w:p w:rsidR="00A77B3E" w:rsidRDefault="00383414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t>W związku z wprowadzonymi zmianami do budżetu:</w:t>
      </w:r>
    </w:p>
    <w:p w:rsidR="00A77B3E" w:rsidRDefault="00383414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t xml:space="preserve">Stan prognozowanych dochodów  budżetowych na rok 2021 ogółem  na dzień      </w:t>
      </w:r>
      <w:r>
        <w:rPr>
          <w:u w:color="000000"/>
        </w:rPr>
        <w:t xml:space="preserve">                     31 marca 2021 roku wynosi 60 414 625,90 złotych,</w:t>
      </w:r>
    </w:p>
    <w:p w:rsidR="00A77B3E" w:rsidRDefault="00383414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t>w poz. 1.1  dochody bieżące  wynoszą 58 278 637,90 złotych,</w:t>
      </w:r>
    </w:p>
    <w:p w:rsidR="00A77B3E" w:rsidRDefault="00383414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t>poz. 1.2  dochody majątkowe wynoszą 2 135 988,00 złotych w tym:</w:t>
      </w:r>
    </w:p>
    <w:p w:rsidR="00A77B3E" w:rsidRDefault="00383414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t>poz. 1.2.1 dochody ze sprzedaży majątku – 2 047 190,00 zł.</w:t>
      </w:r>
    </w:p>
    <w:p w:rsidR="00A77B3E" w:rsidRDefault="00383414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t>poz</w:t>
      </w:r>
      <w:r>
        <w:rPr>
          <w:u w:color="000000"/>
        </w:rPr>
        <w:t>. 1.2.2 z tytułu dotacji oraz środków przeznaczonych na inwestycje – 88 798,00zł</w:t>
      </w:r>
    </w:p>
    <w:p w:rsidR="00A77B3E" w:rsidRDefault="00383414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t>Wydatki:</w:t>
      </w:r>
    </w:p>
    <w:p w:rsidR="00A77B3E" w:rsidRDefault="00383414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t>Stan prognozowanych wydatków budżetowych na rok 2021 ogółem  na dzień                            31 marca 2021  roku wynosi 66 777 933,72 złotych,</w:t>
      </w:r>
    </w:p>
    <w:p w:rsidR="00A77B3E" w:rsidRDefault="00383414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t xml:space="preserve">w poz. 2.1 wydatki </w:t>
      </w:r>
      <w:r>
        <w:rPr>
          <w:u w:color="000000"/>
        </w:rPr>
        <w:t>bieżące wynoszą -  58 808 195,01 zł,</w:t>
      </w:r>
    </w:p>
    <w:p w:rsidR="00A77B3E" w:rsidRDefault="00383414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t>poz. 2.2 wydatki majątkowe wynoszą –      7 969 738,71 zł.</w:t>
      </w:r>
    </w:p>
    <w:p w:rsidR="00A77B3E" w:rsidRDefault="00383414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t>W załączniku  nr 1 do Uchwały wykazano prawidłowe kwoty  danych uzupełniających, które wynikają z podjętej uchwały dotyczącej zmian w budżecie.</w:t>
      </w:r>
    </w:p>
    <w:p w:rsidR="00A77B3E" w:rsidRDefault="00383414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t>Wynik budżetu</w:t>
      </w:r>
    </w:p>
    <w:p w:rsidR="00A77B3E" w:rsidRDefault="00383414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t>Wy</w:t>
      </w:r>
      <w:r>
        <w:rPr>
          <w:u w:color="000000"/>
        </w:rPr>
        <w:t>nik budżetu w roku 2021 –  planowany deficyt –  został zwiększony o kwotę 335 607,70 zł     z kwoty 6 027 700,12 zł do kwoty 6 363 307,82 zł   (poz. 3 zmiana ) .</w:t>
      </w:r>
    </w:p>
    <w:p w:rsidR="00A77B3E" w:rsidRDefault="00383414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t>Pozycja wynik budżetu jest różnicą pomiędzy pozycjami „Dochody ogółem”  a pozycją „Wydatki ogó</w:t>
      </w:r>
      <w:r>
        <w:rPr>
          <w:u w:color="000000"/>
        </w:rPr>
        <w:t>łem”. Różnica miedzy dochodami i wydatkami stanowi deficyt budżetu.</w:t>
      </w:r>
    </w:p>
    <w:p w:rsidR="00A77B3E" w:rsidRDefault="00383414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t>Wynik budżetu na 2022 rok  - planowana nadwyżka  w wysokości 960 000,00 zł</w:t>
      </w:r>
    </w:p>
    <w:p w:rsidR="00A77B3E" w:rsidRDefault="00383414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t>Przychody:</w:t>
      </w:r>
    </w:p>
    <w:p w:rsidR="00A77B3E" w:rsidRDefault="00383414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t>Przychody budżetu  na 2021 r.   uległy  zmianie (poz. 4)  po zmianie to kwota – 6 867 307,82 zł  - zwi</w:t>
      </w:r>
      <w:r>
        <w:rPr>
          <w:u w:color="000000"/>
        </w:rPr>
        <w:t>ększenie o kwotę  335 607,70  zł z kwoty 6 531 700,12 zł    w tym:</w:t>
      </w:r>
    </w:p>
    <w:p w:rsidR="00A77B3E" w:rsidRDefault="00383414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t>1.  planowane przychody na 2021 r. z tytułu pożyczek i kredytów  to kwota  4 494 663,28 zł  zmniejszenie 566 568,00 zł z  kwoty 5 061 231,28 zł     ( poz. 4.1) z przeznaczeniem :</w:t>
      </w:r>
    </w:p>
    <w:p w:rsidR="00A77B3E" w:rsidRDefault="00383414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t>-  na sfin</w:t>
      </w:r>
      <w:r>
        <w:rPr>
          <w:u w:color="000000"/>
        </w:rPr>
        <w:t>ansowanie planowanego deficytu budżetu-  3 990 663,28 zł zmniejszenie o kwotę            566 568,00 zł z kwoty 4 557 231,28 ( poz. 4.1.1 );</w:t>
      </w:r>
    </w:p>
    <w:p w:rsidR="00A77B3E" w:rsidRDefault="00383414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t>2. pozycja 4.2 „ Nadwyżka budżetowa z lat ubiegłych” – powiększona o kwotę 566 568,00 zł z kwoty 1470 468,84 zł do k</w:t>
      </w:r>
      <w:r>
        <w:rPr>
          <w:u w:color="000000"/>
        </w:rPr>
        <w:t>woty 2 037 036,84 zł .</w:t>
      </w:r>
    </w:p>
    <w:p w:rsidR="00A77B3E" w:rsidRDefault="00383414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t>Powyższe zwiększenie dotyczy</w:t>
      </w:r>
    </w:p>
    <w:p w:rsidR="00A77B3E" w:rsidRDefault="00383414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t>-  przychodów jednostek samorządu terytorialnego z niewykorzystanych środków pieniężnych na rachunku bieżącym budżetu, wynikających z rozliczenia dochodów               i wydatków nimi finansowanych związ</w:t>
      </w:r>
      <w:r>
        <w:rPr>
          <w:u w:color="000000"/>
        </w:rPr>
        <w:t>anych ze szczególnymi zasadami wykonywania budżetu określonymi       w odrębnych ustawach (§ 905) zwiększenie  o kwotę 566 568,00  zł ( dotyczy dofinansowania z Funduszu Dróg Samorządowych rocznego zadania gminnego z 2020 r.)</w:t>
      </w:r>
    </w:p>
    <w:p w:rsidR="00A77B3E" w:rsidRDefault="00383414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t xml:space="preserve">W dniu 31 lipca 2020 r. gmina </w:t>
      </w:r>
      <w:r>
        <w:rPr>
          <w:u w:color="000000"/>
        </w:rPr>
        <w:t>Gorzyce podpisała umowę na zadanie pn. „Przebudowa dróg gminnych: nr 100141R ( ul. Zastawie) i 100140R (ul. Szkolna) w Sokolnikach” z Wojewodą Podkarpackim w ramach  Programu pod nazwą Fundusz Dróg Samorządowych .</w:t>
      </w:r>
    </w:p>
    <w:p w:rsidR="00A77B3E" w:rsidRDefault="00383414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lastRenderedPageBreak/>
        <w:t>Umowa o dofinansowanie z Funduszu Dróg Sam</w:t>
      </w:r>
      <w:r>
        <w:rPr>
          <w:u w:color="000000"/>
        </w:rPr>
        <w:t>orządowych rocznego zadania gminnego        (już po przetargu) na  kwotę 566 568,00 zł (70% kosztów kwalifikowanych). Całkowity planowany koszt zadania wynosi  945 000,00 zł, z tego dofinansowanie  – 566 568,00 zł.</w:t>
      </w:r>
    </w:p>
    <w:p w:rsidR="00A77B3E" w:rsidRDefault="00383414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t>Termin realizacji:  od 30.09.2020 do  31.</w:t>
      </w:r>
      <w:r>
        <w:rPr>
          <w:u w:color="000000"/>
        </w:rPr>
        <w:t>08.2021 r.</w:t>
      </w:r>
    </w:p>
    <w:p w:rsidR="00A77B3E" w:rsidRDefault="00383414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t>3.  przychody budżetu gminy z tytułu   § 950 " Wolne środki , o których mowa    w art. 217 ust. 2 pkt 6 ustawy"   w wysokości  335 607,70 zł  (poz. 4.3 )  z przeznaczeniem:</w:t>
      </w:r>
    </w:p>
    <w:p w:rsidR="00A77B3E" w:rsidRDefault="00383414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t>-  na sfinansowanie planowanego deficytu budżetu-  335 607,70 zł ( poz. </w:t>
      </w:r>
      <w:r>
        <w:rPr>
          <w:u w:color="000000"/>
        </w:rPr>
        <w:t>4.3.1) zwiększono       o kwotę 335 607,70  z kwoty 0,00 zł ;</w:t>
      </w:r>
    </w:p>
    <w:p w:rsidR="00A77B3E" w:rsidRDefault="00383414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t>Rozchody</w:t>
      </w:r>
    </w:p>
    <w:p w:rsidR="00A77B3E" w:rsidRDefault="00383414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t>Planowana kwota  rozchodów w 2021 r.  wynosi 504 000,00 zł  (poz. 5)  -bez zmian</w:t>
      </w:r>
    </w:p>
    <w:p w:rsidR="00A77B3E" w:rsidRDefault="00383414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t>Planowana kwota długu na koniec 2021 r. – 18 834 087,28 zł zmniejszenie o kwotę 566 568,00 zł  19 400 65</w:t>
      </w:r>
      <w:r>
        <w:rPr>
          <w:u w:color="000000"/>
        </w:rPr>
        <w:t>5,28 zł  (poz.6 )</w:t>
      </w:r>
    </w:p>
    <w:p w:rsidR="00A77B3E" w:rsidRDefault="00383414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t>Kwota długu, sposób jego sfinansowania i relacja o której mowa w art. 243 ustawy                             o finansach publicznych.</w:t>
      </w:r>
    </w:p>
    <w:p w:rsidR="00A77B3E" w:rsidRDefault="00383414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t>Kwota wykazana jako dług na koniec każdego roku jest wynikiem działania: dług                        z p</w:t>
      </w:r>
      <w:r>
        <w:rPr>
          <w:u w:color="000000"/>
        </w:rPr>
        <w:t>oprzedniego roku + zaciągany dług – spłata długu.</w:t>
      </w:r>
    </w:p>
    <w:p w:rsidR="00A77B3E" w:rsidRDefault="00383414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t>Relacja o której mowa w art. 243 nowej ustawy o finansach publicznych  - spełnienie wskaźnika spłaty zobowiązań określonego w art. 243 ustawy, po uwzględnieniu zobowiązań związku współtworzonego przez jedno</w:t>
      </w:r>
      <w:r>
        <w:rPr>
          <w:u w:color="000000"/>
        </w:rPr>
        <w:t>stkę samorządu terytorialnego oraz po uwzględnieniu ustawowych włączeń, obliczonego w oparciu o wykonanie roku poprzedzającego rok budżetowy - została spełniona od 2020 roku .</w:t>
      </w:r>
    </w:p>
    <w:sectPr w:rsidR="00A77B3E">
      <w:footerReference w:type="default" r:id="rId9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14" w:rsidRDefault="00383414">
      <w:r>
        <w:separator/>
      </w:r>
    </w:p>
  </w:endnote>
  <w:endnote w:type="continuationSeparator" w:id="0">
    <w:p w:rsidR="00383414" w:rsidRDefault="0038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03242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03242" w:rsidRDefault="00303242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03242" w:rsidRDefault="0038341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64956">
            <w:rPr>
              <w:sz w:val="18"/>
            </w:rPr>
            <w:fldChar w:fldCharType="separate"/>
          </w:r>
          <w:r w:rsidR="00E6495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03242" w:rsidRDefault="00303242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09"/>
      <w:gridCol w:w="5005"/>
    </w:tblGrid>
    <w:tr w:rsidR="00303242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03242" w:rsidRDefault="00383414">
          <w:pPr>
            <w:jc w:val="left"/>
            <w:rPr>
              <w:sz w:val="18"/>
            </w:rPr>
          </w:pPr>
          <w:r>
            <w:rPr>
              <w:sz w:val="18"/>
            </w:rPr>
            <w:t>Id: EC1404AD-8CBE-4D48-AAE4-619030D8DF26. Projekt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03242" w:rsidRDefault="0038341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64956">
            <w:rPr>
              <w:sz w:val="18"/>
            </w:rPr>
            <w:fldChar w:fldCharType="separate"/>
          </w:r>
          <w:r w:rsidR="00E6495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03242" w:rsidRDefault="00303242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09"/>
      <w:gridCol w:w="5005"/>
    </w:tblGrid>
    <w:tr w:rsidR="00303242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03242" w:rsidRDefault="00383414">
          <w:pPr>
            <w:jc w:val="left"/>
            <w:rPr>
              <w:sz w:val="18"/>
            </w:rPr>
          </w:pPr>
          <w:r>
            <w:rPr>
              <w:sz w:val="18"/>
            </w:rPr>
            <w:t>Id: EC1404AD-8CBE-4D48-AAE4-619030D8DF26. Projekt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03242" w:rsidRDefault="0038341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64956">
            <w:rPr>
              <w:sz w:val="18"/>
            </w:rPr>
            <w:fldChar w:fldCharType="separate"/>
          </w:r>
          <w:r w:rsidR="00E6495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03242" w:rsidRDefault="00303242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03242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03242" w:rsidRDefault="00383414">
          <w:pPr>
            <w:jc w:val="left"/>
            <w:rPr>
              <w:sz w:val="18"/>
            </w:rPr>
          </w:pPr>
          <w:r>
            <w:rPr>
              <w:sz w:val="18"/>
            </w:rPr>
            <w:t>Id: EC1404AD-8CBE-4D48-AAE4-619030D8DF26.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03242" w:rsidRDefault="0038341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64956">
            <w:rPr>
              <w:sz w:val="18"/>
            </w:rPr>
            <w:fldChar w:fldCharType="separate"/>
          </w:r>
          <w:r w:rsidR="00E64956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03242" w:rsidRDefault="0030324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14" w:rsidRDefault="00383414">
      <w:r>
        <w:separator/>
      </w:r>
    </w:p>
  </w:footnote>
  <w:footnote w:type="continuationSeparator" w:id="0">
    <w:p w:rsidR="00383414" w:rsidRDefault="00383414">
      <w:r>
        <w:continuationSeparator/>
      </w:r>
    </w:p>
  </w:footnote>
  <w:footnote w:id="1">
    <w:p w:rsidR="00303242" w:rsidRDefault="00383414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 xml:space="preserve">Wzór </w:t>
      </w:r>
      <w:r>
        <w:t>może być stosowany także w układzie pionowym, w którym poszczególne pozycje są przedstawione w kolumnach, a lata w wierszach.</w:t>
      </w:r>
    </w:p>
  </w:footnote>
  <w:footnote w:id="2">
    <w:p w:rsidR="00303242" w:rsidRDefault="00383414">
      <w:pPr>
        <w:pStyle w:val="Tekstprzypisudolnego"/>
        <w:keepLines/>
        <w:ind w:left="170" w:hanging="170"/>
      </w:pPr>
      <w:r>
        <w:rPr>
          <w:rStyle w:val="Odwoanieprzypisudolnego"/>
        </w:rPr>
        <w:t>2) </w:t>
      </w:r>
      <w:r>
        <w:t xml:space="preserve">W pozycji wykazuje się dochody o charakterze celowym, które jednostka otrzymuje od podmiotów zewnętrznych. W szczególności </w:t>
      </w:r>
      <w:r>
        <w:t xml:space="preserve">pozycja obejmuje dotacje celowe z budżetu państwa na zadania bieżące oraz dotacje i środki na finansowanie wydatków bieżących na realizację zadań finansowanych z udziałem środków, o których mowa w art. 5 ust. 1 pkt 2 i 3 ustawy. W pozycji nie wykazuje się </w:t>
      </w:r>
      <w:r>
        <w:t>natomiast dochodów związanych ze szczególnymi zasadami wykonywania budżetu jednostki wynikającymi z odrębnych ustaw, o których mowa w art. 237 ust. 1 ustawy.</w:t>
      </w:r>
    </w:p>
  </w:footnote>
  <w:footnote w:id="3">
    <w:p w:rsidR="00303242" w:rsidRDefault="00383414">
      <w:pPr>
        <w:pStyle w:val="Tekstprzypisudolnego"/>
        <w:keepLines/>
        <w:ind w:left="170" w:hanging="170"/>
      </w:pPr>
      <w:r>
        <w:rPr>
          <w:rStyle w:val="Odwoanieprzypisudolnego"/>
        </w:rPr>
        <w:t>3) </w:t>
      </w:r>
      <w:r>
        <w:t>W pozycji wykazuje się pozostałe dochody bieżące w szczególności kwoty podatków i opłat lokalny</w:t>
      </w:r>
      <w:r>
        <w:t>ch.</w:t>
      </w:r>
    </w:p>
  </w:footnote>
  <w:footnote w:id="4">
    <w:p w:rsidR="00303242" w:rsidRDefault="00383414">
      <w:pPr>
        <w:pStyle w:val="Tekstprzypisudolnego"/>
        <w:keepLines/>
        <w:ind w:left="170" w:hanging="170"/>
      </w:pPr>
      <w:r>
        <w:rPr>
          <w:rStyle w:val="Odwoanieprzypisudolnego"/>
        </w:rPr>
        <w:t>4) </w:t>
      </w:r>
      <w:r>
        <w:t>Zgodnie z art. 227 ustawy z dnia 27 sierpnia 2009 r. o finansach publicznych (Dz. U. z 2019 r. poz. 869, z późn. zm.), zwanej dalej „ustawą”, wieloletnia prognoza finansowa obejmuje okres roku budżetowego oraz co najmniej trzech kolejnych lat. W syt</w:t>
      </w:r>
      <w:r>
        <w:t>uacji dłuższego okresu prognozowania finansowego wzór stosuje się dla lat wykraczających poza minimalny (4-letni) okres prognozy wynikający z art. 227 ustawy.</w:t>
      </w:r>
    </w:p>
  </w:footnote>
  <w:footnote w:id="5">
    <w:p w:rsidR="00303242" w:rsidRDefault="00383414">
      <w:pPr>
        <w:pStyle w:val="Tekstprzypisudolnego"/>
        <w:keepLines/>
        <w:ind w:left="170" w:hanging="170"/>
      </w:pPr>
      <w:r>
        <w:rPr>
          <w:rStyle w:val="Odwoanieprzypisudolnego"/>
        </w:rPr>
        <w:t>5) </w:t>
      </w:r>
      <w:r>
        <w:t>Inne przeznaczenie nadwyżki budżetowej wymaga określenia w objaśnieniach do wieloletniej progn</w:t>
      </w:r>
      <w:r>
        <w:t>ozy finansowej.</w:t>
      </w:r>
    </w:p>
  </w:footnote>
  <w:footnote w:id="6">
    <w:p w:rsidR="00303242" w:rsidRDefault="00383414">
      <w:pPr>
        <w:pStyle w:val="Tekstprzypisudolnego"/>
        <w:keepLines/>
        <w:ind w:left="170" w:hanging="170"/>
      </w:pPr>
      <w:r>
        <w:rPr>
          <w:rStyle w:val="Odwoanieprzypisudolnego"/>
        </w:rPr>
        <w:t>6) </w:t>
      </w:r>
      <w:r>
        <w:t>W pozycji należy ująć środki pieniężne znajdujące się na rachunku budżetu pochodzące z nadwyżek poprzednich budżetów, łącznie z niewykorzystanymi środkami, o których mowa w art. 217 ust. 2 pkt 8 ustawy.</w:t>
      </w:r>
    </w:p>
  </w:footnote>
  <w:footnote w:id="7">
    <w:p w:rsidR="00303242" w:rsidRDefault="00383414">
      <w:pPr>
        <w:pStyle w:val="Tekstprzypisudolnego"/>
        <w:keepLines/>
        <w:ind w:left="170" w:hanging="170"/>
      </w:pPr>
      <w:r>
        <w:rPr>
          <w:rStyle w:val="Odwoanieprzypisudolnego"/>
        </w:rPr>
        <w:t>7) </w:t>
      </w:r>
      <w:r>
        <w:t>W pozycji należy ująć w szczegó</w:t>
      </w:r>
      <w:r>
        <w:t>lności przychody pochodzące z prywatyzacji majątku jednostki samorządu terytorialnego.</w:t>
      </w:r>
    </w:p>
  </w:footnote>
  <w:footnote w:id="8">
    <w:p w:rsidR="00303242" w:rsidRDefault="00383414">
      <w:pPr>
        <w:pStyle w:val="Tekstprzypisudolnego"/>
        <w:keepLines/>
        <w:ind w:left="170" w:hanging="170"/>
      </w:pPr>
      <w:r>
        <w:rPr>
          <w:rStyle w:val="Odwoanieprzypisudolnego"/>
        </w:rPr>
        <w:t>8) </w:t>
      </w:r>
      <w:r>
        <w:t>Skorygowanie o środki dotyczy określonego w art. 242 ustawy powiększenia o odpowiednie dla roku prognozy przychody wskazane w art. 217 ust. 2 ustawy. Skutki finansowe</w:t>
      </w:r>
      <w:r>
        <w:t xml:space="preserve"> wyłączeń ograniczenia, o którym mowa w art. 242 ustawy, zawarte w innych ustawach należy ująć w objaśnieniach dołączanych do wieloletniej prognozy finansowej zgodnie z art. 226 ust. 2a ustawy.</w:t>
      </w:r>
    </w:p>
  </w:footnote>
  <w:footnote w:id="9">
    <w:p w:rsidR="00303242" w:rsidRDefault="00383414">
      <w:pPr>
        <w:pStyle w:val="Tekstprzypisudolnego"/>
        <w:keepLines/>
        <w:ind w:left="170" w:hanging="170"/>
      </w:pPr>
      <w:r>
        <w:rPr>
          <w:rStyle w:val="Odwoanieprzypisudolnego"/>
        </w:rPr>
        <w:t>9) </w:t>
      </w:r>
      <w:r>
        <w:t>W pozycji należy ująć kwoty wydatków bieżących, o które zos</w:t>
      </w:r>
      <w:r>
        <w:t>tają pomniejszone wydatki bieżące budżetu przy wyliczaniu limitu spłaty zobowiązań określonego po prawej stronie nierówności we wzorze, o którym mowa w art. 243 ustawy, na podstawie odrębnych ustaw, bez wydatków bieżących na obsługę długu.W szczególności n</w:t>
      </w:r>
      <w:r>
        <w:t>ależy ująć wydatki poniesione w celu realizacji zadań związanych z przeciwdziałaniem COVID-19.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303242"/>
    <w:rsid w:val="00383414"/>
    <w:rsid w:val="00A77B3E"/>
    <w:rsid w:val="00CA2A55"/>
    <w:rsid w:val="00E6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F4FFE4-1955-4B86-96B9-F03DF2A8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E649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4956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E649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495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4642</Words>
  <Characters>27855</Characters>
  <Application>Microsoft Office Word</Application>
  <DocSecurity>0</DocSecurity>
  <Lines>232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32433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uchwała XXXIII/212/21 z dnia 31 marca 2021 r.</dc:title>
  <dc:creator>DULE</dc:creator>
  <cp:lastModifiedBy>DULE</cp:lastModifiedBy>
  <cp:revision>2</cp:revision>
  <dcterms:created xsi:type="dcterms:W3CDTF">2021-08-25T13:22:00Z</dcterms:created>
  <dcterms:modified xsi:type="dcterms:W3CDTF">2021-08-25T11:23:00Z</dcterms:modified>
  <cp:category>Akt prawny</cp:category>
</cp:coreProperties>
</file>