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96" w:rsidRPr="005C2F6A" w:rsidRDefault="00702496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6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C2F6A">
        <w:rPr>
          <w:rFonts w:ascii="Times New Roman" w:hAnsi="Times New Roman" w:cs="Times New Roman"/>
          <w:b/>
          <w:sz w:val="24"/>
          <w:szCs w:val="24"/>
        </w:rPr>
        <w:t>X</w:t>
      </w:r>
      <w:r w:rsidR="003D06D5">
        <w:rPr>
          <w:rFonts w:ascii="Times New Roman" w:hAnsi="Times New Roman" w:cs="Times New Roman"/>
          <w:b/>
          <w:sz w:val="24"/>
          <w:szCs w:val="24"/>
        </w:rPr>
        <w:t>X</w:t>
      </w:r>
      <w:r w:rsidR="005C2F6A">
        <w:rPr>
          <w:rFonts w:ascii="Times New Roman" w:hAnsi="Times New Roman" w:cs="Times New Roman"/>
          <w:b/>
          <w:sz w:val="24"/>
          <w:szCs w:val="24"/>
        </w:rPr>
        <w:t>V</w:t>
      </w:r>
      <w:r w:rsidR="003D06D5">
        <w:rPr>
          <w:rFonts w:ascii="Times New Roman" w:hAnsi="Times New Roman" w:cs="Times New Roman"/>
          <w:b/>
          <w:sz w:val="24"/>
          <w:szCs w:val="24"/>
        </w:rPr>
        <w:t>III/177</w:t>
      </w:r>
      <w:r w:rsidR="005C2F6A">
        <w:rPr>
          <w:rFonts w:ascii="Times New Roman" w:hAnsi="Times New Roman" w:cs="Times New Roman"/>
          <w:b/>
          <w:sz w:val="24"/>
          <w:szCs w:val="24"/>
        </w:rPr>
        <w:t>/</w:t>
      </w:r>
      <w:r w:rsidR="003D06D5">
        <w:rPr>
          <w:rFonts w:ascii="Times New Roman" w:hAnsi="Times New Roman" w:cs="Times New Roman"/>
          <w:b/>
          <w:sz w:val="24"/>
          <w:szCs w:val="24"/>
        </w:rPr>
        <w:t>20</w:t>
      </w:r>
    </w:p>
    <w:p w:rsidR="00CB0616" w:rsidRPr="005C2F6A" w:rsidRDefault="005A7B95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6A">
        <w:rPr>
          <w:rFonts w:ascii="Times New Roman" w:hAnsi="Times New Roman" w:cs="Times New Roman"/>
          <w:b/>
          <w:sz w:val="24"/>
          <w:szCs w:val="24"/>
        </w:rPr>
        <w:t>RADY GMINY GORZYCE</w:t>
      </w:r>
      <w:r w:rsidR="00910DD6" w:rsidRPr="005C2F6A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</w:t>
      </w:r>
      <w:r w:rsidRPr="005C2F6A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910DD6" w:rsidRPr="003D06D5" w:rsidRDefault="00440345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D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D06D5" w:rsidRPr="003D06D5">
        <w:rPr>
          <w:rFonts w:ascii="Times New Roman" w:hAnsi="Times New Roman" w:cs="Times New Roman"/>
          <w:b/>
          <w:sz w:val="24"/>
          <w:szCs w:val="24"/>
        </w:rPr>
        <w:t>17</w:t>
      </w:r>
      <w:r w:rsidR="005C2F6A" w:rsidRPr="003D06D5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DC2F9A" w:rsidRPr="003D06D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D06D5" w:rsidRPr="003D06D5">
        <w:rPr>
          <w:rFonts w:ascii="Times New Roman" w:hAnsi="Times New Roman" w:cs="Times New Roman"/>
          <w:b/>
          <w:sz w:val="24"/>
          <w:szCs w:val="24"/>
        </w:rPr>
        <w:t>20</w:t>
      </w:r>
      <w:r w:rsidR="00961393" w:rsidRPr="003D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D6" w:rsidRPr="003D06D5">
        <w:rPr>
          <w:rFonts w:ascii="Times New Roman" w:hAnsi="Times New Roman" w:cs="Times New Roman"/>
          <w:b/>
          <w:sz w:val="24"/>
          <w:szCs w:val="24"/>
        </w:rPr>
        <w:t>r.</w:t>
      </w:r>
    </w:p>
    <w:p w:rsidR="00CB0616" w:rsidRPr="00CB0616" w:rsidRDefault="00CB0616" w:rsidP="005C2F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496" w:rsidRPr="008B1088" w:rsidRDefault="00702496" w:rsidP="005C2F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 xml:space="preserve">w sprawie obniżenia </w:t>
      </w:r>
      <w:r w:rsidR="00C406F3" w:rsidRPr="008B1088">
        <w:rPr>
          <w:rFonts w:ascii="Times New Roman" w:hAnsi="Times New Roman" w:cs="Times New Roman"/>
          <w:b/>
          <w:sz w:val="24"/>
          <w:szCs w:val="24"/>
        </w:rPr>
        <w:t>śre</w:t>
      </w:r>
      <w:r w:rsidR="00CB0616" w:rsidRPr="008B1088">
        <w:rPr>
          <w:rFonts w:ascii="Times New Roman" w:hAnsi="Times New Roman" w:cs="Times New Roman"/>
          <w:b/>
          <w:sz w:val="24"/>
          <w:szCs w:val="24"/>
        </w:rPr>
        <w:t xml:space="preserve">dniej </w:t>
      </w:r>
      <w:r w:rsidRPr="008B1088">
        <w:rPr>
          <w:rFonts w:ascii="Times New Roman" w:hAnsi="Times New Roman" w:cs="Times New Roman"/>
          <w:b/>
          <w:sz w:val="24"/>
          <w:szCs w:val="24"/>
        </w:rPr>
        <w:t>ceny skupu żyta przyjmowanej jako podstawa obliczenia podatku rolnego na o</w:t>
      </w:r>
      <w:r w:rsidR="008C39AD" w:rsidRPr="008B1088">
        <w:rPr>
          <w:rFonts w:ascii="Times New Roman" w:hAnsi="Times New Roman" w:cs="Times New Roman"/>
          <w:b/>
          <w:sz w:val="24"/>
          <w:szCs w:val="24"/>
        </w:rPr>
        <w:t>b</w:t>
      </w:r>
      <w:r w:rsidR="00440345" w:rsidRPr="008B1088">
        <w:rPr>
          <w:rFonts w:ascii="Times New Roman" w:hAnsi="Times New Roman" w:cs="Times New Roman"/>
          <w:b/>
          <w:sz w:val="24"/>
          <w:szCs w:val="24"/>
        </w:rPr>
        <w:t>szarze Gminy Gorzyce</w:t>
      </w:r>
      <w:r w:rsidR="00656AE8" w:rsidRPr="008B1088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3D06D5">
        <w:rPr>
          <w:rFonts w:ascii="Times New Roman" w:hAnsi="Times New Roman" w:cs="Times New Roman"/>
          <w:b/>
          <w:sz w:val="24"/>
          <w:szCs w:val="24"/>
        </w:rPr>
        <w:t>21</w:t>
      </w:r>
      <w:r w:rsidR="00656AE8" w:rsidRPr="008B108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C4A4D" w:rsidRPr="008B1088" w:rsidRDefault="005C4A4D" w:rsidP="005C2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496" w:rsidRPr="008B1088" w:rsidRDefault="00910DD6" w:rsidP="005C2F6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>N</w:t>
      </w:r>
      <w:r w:rsidR="00702496" w:rsidRPr="008B1088">
        <w:rPr>
          <w:rFonts w:ascii="Times New Roman" w:hAnsi="Times New Roman" w:cs="Times New Roman"/>
          <w:sz w:val="24"/>
          <w:szCs w:val="24"/>
        </w:rPr>
        <w:t>a podstawie art. 18 ust. 2 pkt 8 i art. 40 ust. 1 ustawy z dnia 8 marca 1990 r.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o s</w:t>
      </w:r>
      <w:r w:rsidR="00702496" w:rsidRPr="008B1088">
        <w:rPr>
          <w:rFonts w:ascii="Times New Roman" w:hAnsi="Times New Roman" w:cs="Times New Roman"/>
          <w:sz w:val="24"/>
          <w:szCs w:val="24"/>
        </w:rPr>
        <w:t>amorządzie gminnym (</w:t>
      </w:r>
      <w:proofErr w:type="spellStart"/>
      <w:r w:rsidR="008B1088" w:rsidRPr="008B108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B0616" w:rsidRPr="008B1088">
        <w:rPr>
          <w:rFonts w:ascii="Times New Roman" w:hAnsi="Times New Roman" w:cs="Times New Roman"/>
          <w:sz w:val="24"/>
          <w:szCs w:val="24"/>
        </w:rPr>
        <w:t xml:space="preserve">. </w:t>
      </w:r>
      <w:r w:rsidR="00702496" w:rsidRPr="008B1088">
        <w:rPr>
          <w:rFonts w:ascii="Times New Roman" w:hAnsi="Times New Roman" w:cs="Times New Roman"/>
          <w:sz w:val="24"/>
          <w:szCs w:val="24"/>
        </w:rPr>
        <w:t>Dz. U. z 20</w:t>
      </w:r>
      <w:r w:rsidR="003D06D5">
        <w:rPr>
          <w:rFonts w:ascii="Times New Roman" w:hAnsi="Times New Roman" w:cs="Times New Roman"/>
          <w:sz w:val="24"/>
          <w:szCs w:val="24"/>
        </w:rPr>
        <w:t>20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 r.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C2F9A">
        <w:rPr>
          <w:rFonts w:ascii="Times New Roman" w:hAnsi="Times New Roman" w:cs="Times New Roman"/>
          <w:sz w:val="24"/>
          <w:szCs w:val="24"/>
        </w:rPr>
        <w:t xml:space="preserve">poz.  </w:t>
      </w:r>
      <w:r w:rsidR="003D06D5">
        <w:rPr>
          <w:rFonts w:ascii="Times New Roman" w:hAnsi="Times New Roman" w:cs="Times New Roman"/>
          <w:sz w:val="24"/>
          <w:szCs w:val="24"/>
        </w:rPr>
        <w:t>713</w:t>
      </w:r>
      <w:r w:rsidR="00DC2F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C2F9A">
        <w:rPr>
          <w:rFonts w:ascii="Times New Roman" w:hAnsi="Times New Roman" w:cs="Times New Roman"/>
          <w:sz w:val="24"/>
          <w:szCs w:val="24"/>
        </w:rPr>
        <w:t>póź</w:t>
      </w:r>
      <w:r w:rsidR="003061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C2F9A">
        <w:rPr>
          <w:rFonts w:ascii="Times New Roman" w:hAnsi="Times New Roman" w:cs="Times New Roman"/>
          <w:sz w:val="24"/>
          <w:szCs w:val="24"/>
        </w:rPr>
        <w:t>.</w:t>
      </w:r>
      <w:r w:rsidR="0030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9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702496" w:rsidRPr="008B1088">
        <w:rPr>
          <w:rFonts w:ascii="Times New Roman" w:hAnsi="Times New Roman" w:cs="Times New Roman"/>
          <w:sz w:val="24"/>
          <w:szCs w:val="24"/>
        </w:rPr>
        <w:t>), art. 6 ust. 3 ustawy z dnia 15 listopada 1984 r. o podatku rolnym (</w:t>
      </w:r>
      <w:proofErr w:type="spellStart"/>
      <w:r w:rsidR="003061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061D7">
        <w:rPr>
          <w:rFonts w:ascii="Times New Roman" w:hAnsi="Times New Roman" w:cs="Times New Roman"/>
          <w:sz w:val="24"/>
          <w:szCs w:val="24"/>
        </w:rPr>
        <w:t xml:space="preserve"> </w:t>
      </w:r>
      <w:r w:rsidR="008B1088">
        <w:rPr>
          <w:rFonts w:ascii="Times New Roman" w:hAnsi="Times New Roman" w:cs="Times New Roman"/>
          <w:sz w:val="24"/>
          <w:szCs w:val="24"/>
        </w:rPr>
        <w:t xml:space="preserve">Dz. 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U z </w:t>
      </w:r>
      <w:r w:rsidR="006645EB" w:rsidRPr="008B1088">
        <w:rPr>
          <w:rFonts w:ascii="Times New Roman" w:hAnsi="Times New Roman" w:cs="Times New Roman"/>
          <w:sz w:val="24"/>
          <w:szCs w:val="24"/>
        </w:rPr>
        <w:t xml:space="preserve"> 20</w:t>
      </w:r>
      <w:r w:rsidR="003D06D5">
        <w:rPr>
          <w:rFonts w:ascii="Times New Roman" w:hAnsi="Times New Roman" w:cs="Times New Roman"/>
          <w:sz w:val="24"/>
          <w:szCs w:val="24"/>
        </w:rPr>
        <w:t>20</w:t>
      </w:r>
      <w:r w:rsidR="005C4A4D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r. poz. </w:t>
      </w:r>
      <w:r w:rsidR="003D06D5">
        <w:rPr>
          <w:rFonts w:ascii="Times New Roman" w:hAnsi="Times New Roman" w:cs="Times New Roman"/>
          <w:sz w:val="24"/>
          <w:szCs w:val="24"/>
        </w:rPr>
        <w:t>333</w:t>
      </w:r>
      <w:r w:rsidR="00AD743A" w:rsidRPr="008B108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743A" w:rsidRPr="008B10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743A" w:rsidRPr="008B1088">
        <w:rPr>
          <w:rFonts w:ascii="Times New Roman" w:hAnsi="Times New Roman" w:cs="Times New Roman"/>
          <w:sz w:val="24"/>
          <w:szCs w:val="24"/>
        </w:rPr>
        <w:t>. zm.</w:t>
      </w:r>
      <w:r w:rsidR="00346871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3B53B1" w:rsidRPr="008B1088">
        <w:rPr>
          <w:rFonts w:ascii="Times New Roman" w:hAnsi="Times New Roman" w:cs="Times New Roman"/>
          <w:sz w:val="24"/>
          <w:szCs w:val="24"/>
        </w:rPr>
        <w:t>)</w:t>
      </w:r>
      <w:r w:rsidR="00B24415">
        <w:rPr>
          <w:rFonts w:ascii="Times New Roman" w:hAnsi="Times New Roman" w:cs="Times New Roman"/>
          <w:sz w:val="24"/>
          <w:szCs w:val="24"/>
        </w:rPr>
        <w:t xml:space="preserve"> oraz</w:t>
      </w:r>
      <w:r w:rsidR="00346871" w:rsidRPr="008B1088">
        <w:rPr>
          <w:rFonts w:ascii="Times New Roman" w:hAnsi="Times New Roman" w:cs="Times New Roman"/>
          <w:sz w:val="24"/>
          <w:szCs w:val="24"/>
        </w:rPr>
        <w:t xml:space="preserve"> Komunikat Prezesa Gł</w:t>
      </w:r>
      <w:r w:rsidR="00DC4E05" w:rsidRPr="008B1088">
        <w:rPr>
          <w:rFonts w:ascii="Times New Roman" w:hAnsi="Times New Roman" w:cs="Times New Roman"/>
          <w:sz w:val="24"/>
          <w:szCs w:val="24"/>
        </w:rPr>
        <w:t>ównego Urzędu Statycznego z dni</w:t>
      </w:r>
      <w:r w:rsidR="00DE1787" w:rsidRPr="008B1088">
        <w:rPr>
          <w:rFonts w:ascii="Times New Roman" w:hAnsi="Times New Roman" w:cs="Times New Roman"/>
          <w:sz w:val="24"/>
          <w:szCs w:val="24"/>
        </w:rPr>
        <w:t>a</w:t>
      </w:r>
      <w:r w:rsidR="00E141E2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8B1088" w:rsidRPr="008B1088">
        <w:rPr>
          <w:rFonts w:ascii="Times New Roman" w:hAnsi="Times New Roman" w:cs="Times New Roman"/>
          <w:sz w:val="24"/>
          <w:szCs w:val="24"/>
        </w:rPr>
        <w:t>1</w:t>
      </w:r>
      <w:r w:rsidR="003D06D5">
        <w:rPr>
          <w:rFonts w:ascii="Times New Roman" w:hAnsi="Times New Roman" w:cs="Times New Roman"/>
          <w:sz w:val="24"/>
          <w:szCs w:val="24"/>
        </w:rPr>
        <w:t>9</w:t>
      </w:r>
      <w:r w:rsidR="00DC4E05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8B1088" w:rsidRPr="008B1088">
        <w:rPr>
          <w:rFonts w:ascii="Times New Roman" w:hAnsi="Times New Roman" w:cs="Times New Roman"/>
          <w:sz w:val="24"/>
          <w:szCs w:val="24"/>
        </w:rPr>
        <w:t>października 20</w:t>
      </w:r>
      <w:r w:rsidR="003D06D5">
        <w:rPr>
          <w:rFonts w:ascii="Times New Roman" w:hAnsi="Times New Roman" w:cs="Times New Roman"/>
          <w:sz w:val="24"/>
          <w:szCs w:val="24"/>
        </w:rPr>
        <w:t>20</w:t>
      </w:r>
      <w:r w:rsidR="00E141E2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r. 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w sprawie średniej ceny skupu żyta za okres 11 kwartałów będącej podstawą do ustalenia podatku rolnego na rok podatkowy </w:t>
      </w:r>
      <w:r w:rsidR="00CB0616" w:rsidRPr="005931B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B146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418ED" w:rsidRPr="008B1088">
        <w:rPr>
          <w:rFonts w:ascii="Times New Roman" w:hAnsi="Times New Roman" w:cs="Times New Roman"/>
          <w:sz w:val="24"/>
          <w:szCs w:val="24"/>
        </w:rPr>
        <w:t>,</w:t>
      </w:r>
      <w:r w:rsidR="00702496" w:rsidRPr="008B1088">
        <w:rPr>
          <w:rFonts w:ascii="Times New Roman" w:hAnsi="Times New Roman" w:cs="Times New Roman"/>
          <w:sz w:val="24"/>
          <w:szCs w:val="24"/>
        </w:rPr>
        <w:t xml:space="preserve"> Rada Gminy uchwala, co następuje:</w:t>
      </w:r>
    </w:p>
    <w:p w:rsidR="00B615F2" w:rsidRPr="008B1088" w:rsidRDefault="00B615F2" w:rsidP="005C2F6A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</w:p>
    <w:p w:rsidR="00B615F2" w:rsidRPr="008B1088" w:rsidRDefault="00CE63B0" w:rsidP="005C2F6A">
      <w:pPr>
        <w:spacing w:line="36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>§ 1</w:t>
      </w:r>
    </w:p>
    <w:p w:rsidR="00702496" w:rsidRPr="008B1088" w:rsidRDefault="00702496" w:rsidP="005C2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 xml:space="preserve">Obniża się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kwotę stanowiącą </w:t>
      </w:r>
      <w:r w:rsidRPr="008B1088">
        <w:rPr>
          <w:rFonts w:ascii="Times New Roman" w:hAnsi="Times New Roman" w:cs="Times New Roman"/>
          <w:sz w:val="24"/>
          <w:szCs w:val="24"/>
        </w:rPr>
        <w:t xml:space="preserve">średnią cenę skupu żyta 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ustalona przez Prezesa Głównego Urzędu Statycznego z dnia </w:t>
      </w:r>
      <w:r w:rsidR="008B1088" w:rsidRPr="008B1088">
        <w:rPr>
          <w:rFonts w:ascii="Times New Roman" w:hAnsi="Times New Roman" w:cs="Times New Roman"/>
          <w:sz w:val="24"/>
          <w:szCs w:val="24"/>
        </w:rPr>
        <w:t>18 października 201</w:t>
      </w:r>
      <w:r w:rsidR="00F72A76">
        <w:rPr>
          <w:rFonts w:ascii="Times New Roman" w:hAnsi="Times New Roman" w:cs="Times New Roman"/>
          <w:sz w:val="24"/>
          <w:szCs w:val="24"/>
        </w:rPr>
        <w:t>9</w:t>
      </w:r>
      <w:r w:rsidR="00E141E2" w:rsidRPr="008B1088">
        <w:rPr>
          <w:rFonts w:ascii="Times New Roman" w:hAnsi="Times New Roman" w:cs="Times New Roman"/>
          <w:sz w:val="24"/>
          <w:szCs w:val="24"/>
        </w:rPr>
        <w:t xml:space="preserve"> r. 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w sprawie średniej ceny skupu żyta za okres </w:t>
      </w:r>
      <w:r w:rsidR="005C2F6A">
        <w:rPr>
          <w:rFonts w:ascii="Times New Roman" w:hAnsi="Times New Roman" w:cs="Times New Roman"/>
          <w:bCs/>
          <w:sz w:val="24"/>
          <w:szCs w:val="24"/>
        </w:rPr>
        <w:br/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>11 kwartałów będącej podstawą do ustalenia podatku rolnego na rok podatkowy 20</w:t>
      </w:r>
      <w:r w:rsidR="00F72A76">
        <w:rPr>
          <w:rFonts w:ascii="Times New Roman" w:hAnsi="Times New Roman" w:cs="Times New Roman"/>
          <w:bCs/>
          <w:sz w:val="24"/>
          <w:szCs w:val="24"/>
        </w:rPr>
        <w:t>2</w:t>
      </w:r>
      <w:r w:rsidR="003D06D5">
        <w:rPr>
          <w:rFonts w:ascii="Times New Roman" w:hAnsi="Times New Roman" w:cs="Times New Roman"/>
          <w:bCs/>
          <w:sz w:val="24"/>
          <w:szCs w:val="24"/>
        </w:rPr>
        <w:t>1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 na kwotę </w:t>
      </w:r>
      <w:r w:rsidR="008B1088" w:rsidRPr="006605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72A76">
        <w:rPr>
          <w:rFonts w:ascii="Times New Roman" w:hAnsi="Times New Roman" w:cs="Times New Roman"/>
          <w:b/>
          <w:bCs/>
          <w:sz w:val="24"/>
          <w:szCs w:val="24"/>
        </w:rPr>
        <w:t>8,</w:t>
      </w:r>
      <w:r w:rsidR="003D06D5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CB0616" w:rsidRPr="008B1088">
        <w:rPr>
          <w:rFonts w:ascii="Times New Roman" w:hAnsi="Times New Roman" w:cs="Times New Roman"/>
          <w:bCs/>
          <w:sz w:val="24"/>
          <w:szCs w:val="24"/>
        </w:rPr>
        <w:t xml:space="preserve"> zł za 1 </w:t>
      </w:r>
      <w:proofErr w:type="spellStart"/>
      <w:r w:rsidR="00CB0616" w:rsidRPr="008B1088">
        <w:rPr>
          <w:rFonts w:ascii="Times New Roman" w:hAnsi="Times New Roman" w:cs="Times New Roman"/>
          <w:bCs/>
          <w:sz w:val="24"/>
          <w:szCs w:val="24"/>
        </w:rPr>
        <w:t>dt</w:t>
      </w:r>
      <w:proofErr w:type="spellEnd"/>
      <w:r w:rsidR="00CB0616" w:rsidRPr="008B1088">
        <w:rPr>
          <w:rFonts w:ascii="Times New Roman" w:hAnsi="Times New Roman" w:cs="Times New Roman"/>
          <w:bCs/>
          <w:sz w:val="24"/>
          <w:szCs w:val="24"/>
        </w:rPr>
        <w:t>,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jako podstawę</w:t>
      </w:r>
      <w:r w:rsidRPr="008B1088">
        <w:rPr>
          <w:rFonts w:ascii="Times New Roman" w:hAnsi="Times New Roman" w:cs="Times New Roman"/>
          <w:sz w:val="24"/>
          <w:szCs w:val="24"/>
        </w:rPr>
        <w:t xml:space="preserve"> obliczania podatku rolnego na terenie Gminy Gorzyce </w:t>
      </w:r>
      <w:r w:rsidR="00656AE8" w:rsidRPr="008B1088">
        <w:rPr>
          <w:rFonts w:ascii="Times New Roman" w:hAnsi="Times New Roman" w:cs="Times New Roman"/>
          <w:sz w:val="24"/>
          <w:szCs w:val="24"/>
        </w:rPr>
        <w:t>w 20</w:t>
      </w:r>
      <w:r w:rsidR="00F72A76">
        <w:rPr>
          <w:rFonts w:ascii="Times New Roman" w:hAnsi="Times New Roman" w:cs="Times New Roman"/>
          <w:sz w:val="24"/>
          <w:szCs w:val="24"/>
        </w:rPr>
        <w:t>2</w:t>
      </w:r>
      <w:r w:rsidR="003D06D5">
        <w:rPr>
          <w:rFonts w:ascii="Times New Roman" w:hAnsi="Times New Roman" w:cs="Times New Roman"/>
          <w:sz w:val="24"/>
          <w:szCs w:val="24"/>
        </w:rPr>
        <w:t>1</w:t>
      </w:r>
      <w:r w:rsidR="00656AE8" w:rsidRPr="008B1088">
        <w:rPr>
          <w:rFonts w:ascii="Times New Roman" w:hAnsi="Times New Roman" w:cs="Times New Roman"/>
          <w:sz w:val="24"/>
          <w:szCs w:val="24"/>
        </w:rPr>
        <w:t xml:space="preserve"> roku </w:t>
      </w:r>
      <w:r w:rsidR="00CB0616" w:rsidRPr="008B1088">
        <w:rPr>
          <w:rFonts w:ascii="Times New Roman" w:hAnsi="Times New Roman" w:cs="Times New Roman"/>
          <w:sz w:val="24"/>
          <w:szCs w:val="24"/>
        </w:rPr>
        <w:t>do kwoty</w:t>
      </w:r>
      <w:r w:rsidR="00857CCB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F72A76" w:rsidRPr="00F72A76">
        <w:rPr>
          <w:rFonts w:ascii="Times New Roman" w:hAnsi="Times New Roman" w:cs="Times New Roman"/>
          <w:b/>
          <w:sz w:val="24"/>
          <w:szCs w:val="24"/>
        </w:rPr>
        <w:t>4</w:t>
      </w:r>
      <w:r w:rsidR="00BA4784">
        <w:rPr>
          <w:rFonts w:ascii="Times New Roman" w:hAnsi="Times New Roman" w:cs="Times New Roman"/>
          <w:b/>
          <w:sz w:val="24"/>
          <w:szCs w:val="24"/>
        </w:rPr>
        <w:t>2</w:t>
      </w:r>
      <w:r w:rsidR="00F72A76">
        <w:rPr>
          <w:rFonts w:ascii="Times New Roman" w:hAnsi="Times New Roman" w:cs="Times New Roman"/>
          <w:b/>
          <w:sz w:val="24"/>
          <w:szCs w:val="24"/>
        </w:rPr>
        <w:t>,0</w:t>
      </w:r>
      <w:r w:rsidR="00FF15EE" w:rsidRPr="00DC2F9A">
        <w:rPr>
          <w:rFonts w:ascii="Times New Roman" w:hAnsi="Times New Roman" w:cs="Times New Roman"/>
          <w:b/>
          <w:sz w:val="24"/>
          <w:szCs w:val="24"/>
        </w:rPr>
        <w:t>0</w:t>
      </w:r>
      <w:r w:rsidRPr="00DC2F9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8B1088">
        <w:rPr>
          <w:rFonts w:ascii="Times New Roman" w:hAnsi="Times New Roman" w:cs="Times New Roman"/>
          <w:sz w:val="24"/>
          <w:szCs w:val="24"/>
        </w:rPr>
        <w:t>.</w:t>
      </w:r>
    </w:p>
    <w:p w:rsidR="00FE0139" w:rsidRPr="008B1088" w:rsidRDefault="00CE63B0" w:rsidP="005C2F6A">
      <w:pPr>
        <w:spacing w:line="360" w:lineRule="auto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>§ 2</w:t>
      </w:r>
    </w:p>
    <w:p w:rsidR="00FF15EE" w:rsidRPr="008B1088" w:rsidRDefault="00857CCB" w:rsidP="005C2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1088">
        <w:rPr>
          <w:rFonts w:ascii="Times New Roman" w:hAnsi="Times New Roman" w:cs="Times New Roman"/>
          <w:sz w:val="24"/>
          <w:szCs w:val="24"/>
        </w:rPr>
        <w:t>Z dniem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4B146F">
        <w:rPr>
          <w:rFonts w:ascii="Times New Roman" w:hAnsi="Times New Roman" w:cs="Times New Roman"/>
          <w:sz w:val="24"/>
          <w:szCs w:val="24"/>
        </w:rPr>
        <w:t>31 grudnia 2020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r</w:t>
      </w:r>
      <w:r w:rsidR="005C2F6A">
        <w:rPr>
          <w:rFonts w:ascii="Times New Roman" w:hAnsi="Times New Roman" w:cs="Times New Roman"/>
          <w:sz w:val="24"/>
          <w:szCs w:val="24"/>
        </w:rPr>
        <w:t>.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B1088">
        <w:rPr>
          <w:rFonts w:ascii="Times New Roman" w:hAnsi="Times New Roman" w:cs="Times New Roman"/>
          <w:sz w:val="24"/>
          <w:szCs w:val="24"/>
        </w:rPr>
        <w:t>traci moc uchwał</w:t>
      </w:r>
      <w:r w:rsidR="008B1088" w:rsidRPr="008B1088">
        <w:rPr>
          <w:rFonts w:ascii="Times New Roman" w:hAnsi="Times New Roman" w:cs="Times New Roman"/>
          <w:sz w:val="24"/>
          <w:szCs w:val="24"/>
        </w:rPr>
        <w:t xml:space="preserve">a </w:t>
      </w:r>
      <w:r w:rsidR="003D06D5">
        <w:rPr>
          <w:rFonts w:ascii="Times New Roman" w:hAnsi="Times New Roman" w:cs="Times New Roman"/>
          <w:sz w:val="24"/>
          <w:szCs w:val="24"/>
        </w:rPr>
        <w:t>XVII</w:t>
      </w:r>
      <w:r w:rsidR="00DC2F9A">
        <w:rPr>
          <w:rFonts w:ascii="Times New Roman" w:hAnsi="Times New Roman" w:cs="Times New Roman"/>
          <w:sz w:val="24"/>
          <w:szCs w:val="24"/>
        </w:rPr>
        <w:t>/</w:t>
      </w:r>
      <w:r w:rsidR="003D06D5">
        <w:rPr>
          <w:rFonts w:ascii="Times New Roman" w:hAnsi="Times New Roman" w:cs="Times New Roman"/>
          <w:sz w:val="24"/>
          <w:szCs w:val="24"/>
        </w:rPr>
        <w:t>103</w:t>
      </w:r>
      <w:r w:rsidR="006605C7">
        <w:rPr>
          <w:rFonts w:ascii="Times New Roman" w:hAnsi="Times New Roman" w:cs="Times New Roman"/>
          <w:sz w:val="24"/>
          <w:szCs w:val="24"/>
        </w:rPr>
        <w:t>/1</w:t>
      </w:r>
      <w:r w:rsidR="003D06D5">
        <w:rPr>
          <w:rFonts w:ascii="Times New Roman" w:hAnsi="Times New Roman" w:cs="Times New Roman"/>
          <w:sz w:val="24"/>
          <w:szCs w:val="24"/>
        </w:rPr>
        <w:t>9</w:t>
      </w:r>
      <w:r w:rsidR="00F72A76">
        <w:rPr>
          <w:rFonts w:ascii="Times New Roman" w:hAnsi="Times New Roman" w:cs="Times New Roman"/>
          <w:sz w:val="24"/>
          <w:szCs w:val="24"/>
        </w:rPr>
        <w:t xml:space="preserve"> Rady Gminy Gorzyce z dnia </w:t>
      </w:r>
      <w:r w:rsidR="005C2F6A">
        <w:rPr>
          <w:rFonts w:ascii="Times New Roman" w:hAnsi="Times New Roman" w:cs="Times New Roman"/>
          <w:sz w:val="24"/>
          <w:szCs w:val="24"/>
        </w:rPr>
        <w:br/>
      </w:r>
      <w:r w:rsidR="003D06D5">
        <w:rPr>
          <w:rFonts w:ascii="Times New Roman" w:hAnsi="Times New Roman" w:cs="Times New Roman"/>
          <w:sz w:val="24"/>
          <w:szCs w:val="24"/>
        </w:rPr>
        <w:t>20 listopada 2020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r. w sprawie obniżenia</w:t>
      </w:r>
      <w:r w:rsidRPr="008B1088">
        <w:rPr>
          <w:rFonts w:ascii="Times New Roman" w:hAnsi="Times New Roman" w:cs="Times New Roman"/>
          <w:sz w:val="24"/>
          <w:szCs w:val="24"/>
        </w:rPr>
        <w:t xml:space="preserve"> ceny żyta sk</w:t>
      </w:r>
      <w:r w:rsidR="00E141E2" w:rsidRPr="008B1088">
        <w:rPr>
          <w:rFonts w:ascii="Times New Roman" w:hAnsi="Times New Roman" w:cs="Times New Roman"/>
          <w:sz w:val="24"/>
          <w:szCs w:val="24"/>
        </w:rPr>
        <w:t>upu przyjmowanej  jako podstawa</w:t>
      </w:r>
      <w:r w:rsidRPr="008B1088">
        <w:rPr>
          <w:rFonts w:ascii="Times New Roman" w:hAnsi="Times New Roman" w:cs="Times New Roman"/>
          <w:sz w:val="24"/>
          <w:szCs w:val="24"/>
        </w:rPr>
        <w:t xml:space="preserve"> obliczenia podatku rolnego na obszarze Gminy Gorzyce. </w:t>
      </w:r>
    </w:p>
    <w:p w:rsidR="00857CCB" w:rsidRPr="008B1088" w:rsidRDefault="00CB0616" w:rsidP="005C2F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7CCB" w:rsidRPr="008B1088">
        <w:rPr>
          <w:rFonts w:ascii="Times New Roman" w:hAnsi="Times New Roman" w:cs="Times New Roman"/>
          <w:b/>
          <w:sz w:val="24"/>
          <w:szCs w:val="24"/>
        </w:rPr>
        <w:t>§</w:t>
      </w:r>
      <w:r w:rsidRPr="008B1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CCB" w:rsidRPr="008B1088">
        <w:rPr>
          <w:rFonts w:ascii="Times New Roman" w:hAnsi="Times New Roman" w:cs="Times New Roman"/>
          <w:b/>
          <w:sz w:val="24"/>
          <w:szCs w:val="24"/>
        </w:rPr>
        <w:t>3</w:t>
      </w:r>
    </w:p>
    <w:p w:rsidR="00702496" w:rsidRPr="008B1088" w:rsidRDefault="00346871" w:rsidP="005C2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8">
        <w:rPr>
          <w:rFonts w:ascii="Times New Roman" w:hAnsi="Times New Roman" w:cs="Times New Roman"/>
          <w:sz w:val="24"/>
          <w:szCs w:val="24"/>
        </w:rPr>
        <w:t>Uchwała</w:t>
      </w:r>
      <w:r w:rsidR="002418ED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C5469" w:rsidRPr="008B1088">
        <w:rPr>
          <w:rFonts w:ascii="Times New Roman" w:hAnsi="Times New Roman" w:cs="Times New Roman"/>
          <w:sz w:val="24"/>
          <w:szCs w:val="24"/>
        </w:rPr>
        <w:t>wchodzi w życie po upływie 14 dni od dnia ogłoszenia w Dzien</w:t>
      </w:r>
      <w:r w:rsidR="00CB0616" w:rsidRPr="008B1088">
        <w:rPr>
          <w:rFonts w:ascii="Times New Roman" w:hAnsi="Times New Roman" w:cs="Times New Roman"/>
          <w:sz w:val="24"/>
          <w:szCs w:val="24"/>
        </w:rPr>
        <w:t>niku Województwa Podkarpackiego</w:t>
      </w:r>
      <w:r w:rsidR="00DC5469" w:rsidRPr="008B1088">
        <w:rPr>
          <w:rFonts w:ascii="Times New Roman" w:hAnsi="Times New Roman" w:cs="Times New Roman"/>
          <w:sz w:val="24"/>
          <w:szCs w:val="24"/>
        </w:rPr>
        <w:t>,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DC5469" w:rsidRPr="008B1088">
        <w:rPr>
          <w:rFonts w:ascii="Times New Roman" w:hAnsi="Times New Roman" w:cs="Times New Roman"/>
          <w:sz w:val="24"/>
          <w:szCs w:val="24"/>
        </w:rPr>
        <w:t xml:space="preserve"> </w:t>
      </w:r>
      <w:r w:rsidR="00CB0616" w:rsidRPr="008B1088">
        <w:rPr>
          <w:rFonts w:ascii="Times New Roman" w:hAnsi="Times New Roman" w:cs="Times New Roman"/>
          <w:sz w:val="24"/>
          <w:szCs w:val="24"/>
        </w:rPr>
        <w:t xml:space="preserve">z mocą obowiązującą od dnia </w:t>
      </w:r>
      <w:r w:rsidR="002418ED" w:rsidRPr="008B1088">
        <w:rPr>
          <w:rFonts w:ascii="Times New Roman" w:hAnsi="Times New Roman" w:cs="Times New Roman"/>
          <w:sz w:val="24"/>
          <w:szCs w:val="24"/>
        </w:rPr>
        <w:t>1 stycznia 20</w:t>
      </w:r>
      <w:r w:rsidR="00F72A76">
        <w:rPr>
          <w:rFonts w:ascii="Times New Roman" w:hAnsi="Times New Roman" w:cs="Times New Roman"/>
          <w:sz w:val="24"/>
          <w:szCs w:val="24"/>
        </w:rPr>
        <w:t>2</w:t>
      </w:r>
      <w:r w:rsidR="003D06D5">
        <w:rPr>
          <w:rFonts w:ascii="Times New Roman" w:hAnsi="Times New Roman" w:cs="Times New Roman"/>
          <w:sz w:val="24"/>
          <w:szCs w:val="24"/>
        </w:rPr>
        <w:t>1</w:t>
      </w:r>
      <w:r w:rsidR="002418ED" w:rsidRPr="008B108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2F6A" w:rsidRPr="00CB0616" w:rsidRDefault="005C2F6A" w:rsidP="005C2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2F6A" w:rsidRPr="00CB0616" w:rsidSect="001D5D5E">
      <w:pgSz w:w="12240" w:h="15840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96"/>
    <w:rsid w:val="00056321"/>
    <w:rsid w:val="000B6BBE"/>
    <w:rsid w:val="00117B67"/>
    <w:rsid w:val="001511A2"/>
    <w:rsid w:val="001D5D5E"/>
    <w:rsid w:val="002418ED"/>
    <w:rsid w:val="002B0B7D"/>
    <w:rsid w:val="002E5107"/>
    <w:rsid w:val="003061D7"/>
    <w:rsid w:val="00317F6A"/>
    <w:rsid w:val="003456D8"/>
    <w:rsid w:val="00346871"/>
    <w:rsid w:val="00394472"/>
    <w:rsid w:val="003B53B1"/>
    <w:rsid w:val="003D06D5"/>
    <w:rsid w:val="00440345"/>
    <w:rsid w:val="00457054"/>
    <w:rsid w:val="004B146F"/>
    <w:rsid w:val="004D1FFC"/>
    <w:rsid w:val="004F46A3"/>
    <w:rsid w:val="005931BA"/>
    <w:rsid w:val="005A7B95"/>
    <w:rsid w:val="005C2F6A"/>
    <w:rsid w:val="005C4A4D"/>
    <w:rsid w:val="00612043"/>
    <w:rsid w:val="00656AE8"/>
    <w:rsid w:val="006605C7"/>
    <w:rsid w:val="006645EB"/>
    <w:rsid w:val="00702496"/>
    <w:rsid w:val="0077160A"/>
    <w:rsid w:val="007D3DD1"/>
    <w:rsid w:val="007D698D"/>
    <w:rsid w:val="00857CCB"/>
    <w:rsid w:val="008B1088"/>
    <w:rsid w:val="008B6B44"/>
    <w:rsid w:val="008C39AD"/>
    <w:rsid w:val="00910DD6"/>
    <w:rsid w:val="00947D05"/>
    <w:rsid w:val="00951802"/>
    <w:rsid w:val="00961393"/>
    <w:rsid w:val="009B6A7B"/>
    <w:rsid w:val="00A04833"/>
    <w:rsid w:val="00A434B6"/>
    <w:rsid w:val="00A842B3"/>
    <w:rsid w:val="00AD743A"/>
    <w:rsid w:val="00AF60A5"/>
    <w:rsid w:val="00B24415"/>
    <w:rsid w:val="00B2579F"/>
    <w:rsid w:val="00B5331A"/>
    <w:rsid w:val="00B615F2"/>
    <w:rsid w:val="00BA4784"/>
    <w:rsid w:val="00BE783F"/>
    <w:rsid w:val="00C406F3"/>
    <w:rsid w:val="00C42FF6"/>
    <w:rsid w:val="00C93328"/>
    <w:rsid w:val="00CA3F3C"/>
    <w:rsid w:val="00CB0616"/>
    <w:rsid w:val="00CE19A0"/>
    <w:rsid w:val="00CE63B0"/>
    <w:rsid w:val="00D5455F"/>
    <w:rsid w:val="00D64819"/>
    <w:rsid w:val="00DC2F9A"/>
    <w:rsid w:val="00DC4E05"/>
    <w:rsid w:val="00DC5469"/>
    <w:rsid w:val="00DE1787"/>
    <w:rsid w:val="00E141E2"/>
    <w:rsid w:val="00E41058"/>
    <w:rsid w:val="00EC31E7"/>
    <w:rsid w:val="00EE1333"/>
    <w:rsid w:val="00EF0948"/>
    <w:rsid w:val="00EF697A"/>
    <w:rsid w:val="00F72A76"/>
    <w:rsid w:val="00FE0139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1EF0D6-C4E5-473D-9C6F-845C6DC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17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1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1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41E2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41E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6A259-6925-44F6-80B9-8B93357A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Or</vt:lpstr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Or</dc:title>
  <dc:subject/>
  <dc:creator>Urząd Gminy Gorzyce</dc:creator>
  <cp:keywords/>
  <dc:description/>
  <cp:lastModifiedBy>DULE</cp:lastModifiedBy>
  <cp:revision>3</cp:revision>
  <cp:lastPrinted>2020-11-30T09:28:00Z</cp:lastPrinted>
  <dcterms:created xsi:type="dcterms:W3CDTF">2020-11-20T08:35:00Z</dcterms:created>
  <dcterms:modified xsi:type="dcterms:W3CDTF">2020-11-30T13:13:00Z</dcterms:modified>
</cp:coreProperties>
</file>